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18B4" w14:textId="5FAAF85A" w:rsidR="004647F7" w:rsidRPr="004647F7" w:rsidRDefault="004A777E" w:rsidP="004647F7">
      <w:pPr>
        <w:spacing w:after="0" w:line="240" w:lineRule="auto"/>
        <w:ind w:left="2907" w:right="-20" w:hanging="2727"/>
        <w:jc w:val="center"/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</w:pPr>
      <w:r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>Total Project Cost</w:t>
      </w:r>
      <w:r w:rsidR="0062280F" w:rsidRPr="004647F7"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 xml:space="preserve"> Template</w:t>
      </w:r>
    </w:p>
    <w:p w14:paraId="34972152" w14:textId="02D9684E" w:rsidR="00C76306" w:rsidRPr="004647F7" w:rsidRDefault="00DB4D7A" w:rsidP="004647F7">
      <w:pPr>
        <w:spacing w:after="0" w:line="240" w:lineRule="auto"/>
        <w:ind w:left="2907" w:right="-20" w:hanging="2727"/>
        <w:jc w:val="center"/>
        <w:rPr>
          <w:rFonts w:ascii="Open Sans Condensed Light" w:eastAsia="Lucida Bright" w:hAnsi="Open Sans Condensed Light" w:cs="Open Sans Condensed Light"/>
          <w:b/>
          <w:color w:val="0C9C9C"/>
          <w:sz w:val="28"/>
          <w:szCs w:val="28"/>
        </w:rPr>
      </w:pPr>
      <w:r w:rsidRPr="004647F7">
        <w:rPr>
          <w:rFonts w:ascii="Open Sans Condensed Light" w:eastAsia="Lucida Bright" w:hAnsi="Open Sans Condensed Light" w:cs="Open Sans Condensed Light"/>
          <w:color w:val="0C9C9C"/>
          <w:sz w:val="32"/>
          <w:szCs w:val="32"/>
        </w:rPr>
        <w:t>NIIMBL funding and Committed Cost Share</w:t>
      </w:r>
    </w:p>
    <w:p w14:paraId="650F6950" w14:textId="3796F08D" w:rsidR="00C76306" w:rsidRPr="004647F7" w:rsidRDefault="00C76306" w:rsidP="00187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0"/>
        <w:jc w:val="both"/>
        <w:rPr>
          <w:rFonts w:ascii="Open Sans" w:eastAsia="Lucida Bright" w:hAnsi="Open Sans" w:cs="Open Sans"/>
          <w:b/>
          <w:color w:val="FF0000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color w:val="FF0000"/>
          <w:sz w:val="20"/>
          <w:szCs w:val="20"/>
        </w:rPr>
        <w:t>Instructions: Add or Delete sections/language as applicable for your proposed scope of work.</w:t>
      </w:r>
    </w:p>
    <w:p w14:paraId="1DA3B0B2" w14:textId="5EAD60F2" w:rsidR="00806FE5" w:rsidRDefault="00806FE5" w:rsidP="004352E5">
      <w:pPr>
        <w:spacing w:after="0" w:line="240" w:lineRule="auto"/>
        <w:ind w:left="2907" w:right="-20"/>
        <w:rPr>
          <w:rFonts w:ascii="Times New Roman" w:eastAsia="Lucida Bright" w:hAnsi="Times New Roman" w:cs="Times New Roman"/>
          <w:b/>
        </w:rPr>
      </w:pPr>
    </w:p>
    <w:p w14:paraId="3C6D1DF9" w14:textId="77777777" w:rsidR="001876C2" w:rsidRPr="000C0FEB" w:rsidRDefault="001876C2" w:rsidP="004352E5">
      <w:pPr>
        <w:spacing w:after="0" w:line="240" w:lineRule="auto"/>
        <w:ind w:left="2907" w:right="-20"/>
        <w:rPr>
          <w:rFonts w:ascii="Times New Roman" w:eastAsia="Lucida Bright" w:hAnsi="Times New Roman" w:cs="Times New Roman"/>
          <w:b/>
        </w:rPr>
      </w:pPr>
    </w:p>
    <w:p w14:paraId="2BBE70CF" w14:textId="77777777" w:rsidR="00CB5C19" w:rsidRPr="004647F7" w:rsidRDefault="00DD29EA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SENIOR 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PE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S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N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</w:t>
      </w:r>
      <w:r w:rsidR="003D49F7"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L</w:t>
      </w:r>
    </w:p>
    <w:p w14:paraId="43FA8E5D" w14:textId="690E5393" w:rsidR="00CB5C19" w:rsidRPr="004647F7" w:rsidRDefault="00672E01" w:rsidP="004352E5">
      <w:pPr>
        <w:spacing w:after="0" w:line="240" w:lineRule="auto"/>
        <w:ind w:left="100" w:right="27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 xml:space="preserve">[insert </w:t>
      </w:r>
      <w:r w:rsidR="008326DB"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name</w:t>
      </w:r>
      <w:r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]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,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ll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ve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ee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592FFE" w:rsidRPr="004647F7">
        <w:rPr>
          <w:rFonts w:ascii="Open Sans" w:eastAsia="Lucida Bright" w:hAnsi="Open Sans" w:cs="Open Sans"/>
          <w:spacing w:val="1"/>
          <w:sz w:val="20"/>
          <w:szCs w:val="20"/>
        </w:rPr>
        <w:t>segment(s</w:t>
      </w:r>
      <w:proofErr w:type="gramStart"/>
      <w:r w:rsidR="00592FFE" w:rsidRPr="004647F7">
        <w:rPr>
          <w:rFonts w:ascii="Open Sans" w:eastAsia="Lucida Bright" w:hAnsi="Open Sans" w:cs="Open Sans"/>
          <w:spacing w:val="1"/>
          <w:sz w:val="20"/>
          <w:szCs w:val="20"/>
        </w:rPr>
        <w:t>)</w:t>
      </w:r>
      <w:r w:rsidR="0062280F" w:rsidRPr="004647F7">
        <w:rPr>
          <w:rFonts w:ascii="Open Sans" w:eastAsia="Lucida Bright" w:hAnsi="Open Sans" w:cs="Open Sans"/>
          <w:spacing w:val="1"/>
          <w:sz w:val="20"/>
          <w:szCs w:val="20"/>
        </w:rPr>
        <w:t>[</w:t>
      </w:r>
      <w:proofErr w:type="gramEnd"/>
      <w:r w:rsidR="0062280F" w:rsidRPr="004647F7">
        <w:rPr>
          <w:rFonts w:ascii="Open Sans" w:eastAsia="Lucida Bright" w:hAnsi="Open Sans" w:cs="Open Sans"/>
          <w:spacing w:val="1"/>
          <w:sz w:val="20"/>
          <w:szCs w:val="20"/>
        </w:rPr>
        <w:t>1-5</w:t>
      </w:r>
      <w:r w:rsidR="00A93F3A" w:rsidRPr="004647F7">
        <w:rPr>
          <w:rFonts w:ascii="Open Sans" w:eastAsia="Lucida Bright" w:hAnsi="Open Sans" w:cs="Open Sans"/>
          <w:sz w:val="20"/>
          <w:szCs w:val="20"/>
        </w:rPr>
        <w:t>]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/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ll </w:t>
      </w:r>
      <w:r w:rsidR="008326DB" w:rsidRPr="004647F7">
        <w:rPr>
          <w:rFonts w:ascii="Open Sans" w:eastAsia="Lucida Bright" w:hAnsi="Open Sans" w:cs="Open Sans"/>
          <w:i/>
          <w:spacing w:val="-1"/>
          <w:sz w:val="20"/>
          <w:szCs w:val="20"/>
        </w:rPr>
        <w:t>[insert project tasks]</w:t>
      </w:r>
      <w:r w:rsidR="008326DB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t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p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j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ct.</w:t>
      </w:r>
      <w:r w:rsidR="003D49F7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/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w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l </w:t>
      </w:r>
      <w:proofErr w:type="gramStart"/>
      <w:r w:rsidR="003D49F7" w:rsidRPr="004647F7">
        <w:rPr>
          <w:rFonts w:ascii="Open Sans" w:eastAsia="Lucida Bright" w:hAnsi="Open Sans" w:cs="Open Sans"/>
          <w:sz w:val="20"/>
          <w:szCs w:val="20"/>
        </w:rPr>
        <w:t>d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3223FB" w:rsidRPr="004647F7">
        <w:rPr>
          <w:rFonts w:ascii="Open Sans" w:eastAsia="Lucida Bright" w:hAnsi="Open Sans" w:cs="Open Sans"/>
          <w:i/>
          <w:sz w:val="20"/>
          <w:szCs w:val="20"/>
        </w:rPr>
        <w:t>[#</w:t>
      </w:r>
      <w:proofErr w:type="gramEnd"/>
      <w:r w:rsidR="003223FB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="00A93F3A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A93F3A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A93F3A" w:rsidRPr="004647F7">
        <w:rPr>
          <w:rFonts w:ascii="Open Sans" w:eastAsia="Lucida Bright" w:hAnsi="Open Sans" w:cs="Open Sans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pacing w:val="-2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f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3D49F7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t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/FTE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proofErr w:type="gramStart"/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OR </w:t>
      </w:r>
      <w:r w:rsidR="004352E5" w:rsidRPr="004647F7">
        <w:rPr>
          <w:rFonts w:ascii="Open Sans" w:eastAsia="Lucida Bright" w:hAnsi="Open Sans" w:cs="Open Sans"/>
          <w:i/>
          <w:sz w:val="20"/>
          <w:szCs w:val="20"/>
        </w:rPr>
        <w:t>[#</w:t>
      </w:r>
      <w:proofErr w:type="gramEnd"/>
      <w:r w:rsidR="004352E5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 hours 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in 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>segment(s)</w:t>
      </w:r>
      <w:r w:rsidR="00A93F3A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>segment(s) [1-5]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.</w:t>
      </w:r>
      <w:r w:rsidR="003D49F7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  <w:r w:rsidR="001D7D07"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Salaries are increased by X% </w:t>
      </w:r>
      <w:proofErr w:type="gramStart"/>
      <w:r w:rsidR="001D7D07" w:rsidRPr="004647F7">
        <w:rPr>
          <w:rFonts w:ascii="Open Sans" w:eastAsia="Lucida Bright" w:hAnsi="Open Sans" w:cs="Open Sans"/>
          <w:spacing w:val="-2"/>
          <w:sz w:val="20"/>
          <w:szCs w:val="20"/>
        </w:rPr>
        <w:t>annually.</w:t>
      </w:r>
      <w:r w:rsidR="00DD29EA" w:rsidRPr="004647F7">
        <w:rPr>
          <w:rFonts w:ascii="Open Sans" w:eastAsia="Lucida Bright" w:hAnsi="Open Sans" w:cs="Open Sans"/>
          <w:spacing w:val="-2"/>
          <w:sz w:val="20"/>
          <w:szCs w:val="20"/>
        </w:rPr>
        <w:t>*</w:t>
      </w:r>
      <w:proofErr w:type="gramEnd"/>
      <w:r w:rsidR="001D7D07"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</w:p>
    <w:p w14:paraId="3B2584B6" w14:textId="3742775E" w:rsidR="00DD29EA" w:rsidRPr="004647F7" w:rsidRDefault="00DD29EA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 xml:space="preserve">*Repeat </w:t>
      </w:r>
      <w:proofErr w:type="gramStart"/>
      <w:r w:rsidRPr="004647F7">
        <w:rPr>
          <w:rFonts w:ascii="Open Sans" w:hAnsi="Open Sans" w:cs="Open Sans"/>
          <w:sz w:val="20"/>
          <w:szCs w:val="20"/>
        </w:rPr>
        <w:t>info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above for any</w:t>
      </w:r>
      <w:r w:rsidR="0015408E" w:rsidRPr="004647F7">
        <w:rPr>
          <w:rFonts w:ascii="Open Sans" w:hAnsi="Open Sans" w:cs="Open Sans"/>
          <w:sz w:val="20"/>
          <w:szCs w:val="20"/>
        </w:rPr>
        <w:t xml:space="preserve"> Senior and/or Key Personnel</w:t>
      </w:r>
      <w:r w:rsidRPr="004647F7">
        <w:rPr>
          <w:rFonts w:ascii="Open Sans" w:hAnsi="Open Sans" w:cs="Open Sans"/>
          <w:sz w:val="20"/>
          <w:szCs w:val="20"/>
        </w:rPr>
        <w:t xml:space="preserve">. </w:t>
      </w:r>
    </w:p>
    <w:p w14:paraId="296104F9" w14:textId="77777777" w:rsidR="00DD29EA" w:rsidRPr="000C0FEB" w:rsidRDefault="00DD29EA" w:rsidP="004352E5">
      <w:pPr>
        <w:spacing w:after="0" w:line="240" w:lineRule="auto"/>
        <w:rPr>
          <w:rFonts w:ascii="Times New Roman" w:hAnsi="Times New Roman" w:cs="Times New Roman"/>
        </w:rPr>
      </w:pPr>
    </w:p>
    <w:p w14:paraId="0A08898B" w14:textId="7EEB8C4C" w:rsidR="00DD29EA" w:rsidRPr="004647F7" w:rsidRDefault="00DD29EA" w:rsidP="004352E5">
      <w:pPr>
        <w:spacing w:after="0" w:line="240" w:lineRule="auto"/>
        <w:rPr>
          <w:rFonts w:ascii="Open Sans Condensed L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hAnsi="Open Sans Condensed Light" w:cs="Open Sans Condensed Light"/>
          <w:color w:val="0C9C9C"/>
          <w:sz w:val="24"/>
          <w:szCs w:val="24"/>
        </w:rPr>
        <w:t xml:space="preserve">  </w:t>
      </w:r>
      <w:r w:rsidRPr="004647F7"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  <w:t>OTHER PERSONNEL</w:t>
      </w:r>
    </w:p>
    <w:p w14:paraId="5E4DDE61" w14:textId="5E1D2992" w:rsidR="00FC2773" w:rsidRPr="004647F7" w:rsidRDefault="008326DB" w:rsidP="004352E5">
      <w:pPr>
        <w:spacing w:after="0" w:line="240" w:lineRule="auto"/>
        <w:ind w:left="100" w:right="138"/>
        <w:rPr>
          <w:rFonts w:ascii="Open Sans" w:eastAsia="Lucida Bright" w:hAnsi="Open Sans" w:cs="Open Sans"/>
          <w:spacing w:val="-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Funding is requested for </w:t>
      </w:r>
      <w:r w:rsidR="007D22F5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 xml:space="preserve">a </w:t>
      </w:r>
      <w:r w:rsidR="005032C1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[</w:t>
      </w:r>
      <w:r w:rsidR="007D22F5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Project Manager</w:t>
      </w:r>
      <w:r w:rsidR="005032C1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/Process Engineer]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who will work on the project doing [insert description] 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S</w:t>
      </w:r>
      <w:r w:rsidR="00FC2773" w:rsidRPr="004647F7">
        <w:rPr>
          <w:rFonts w:ascii="Open Sans" w:eastAsia="Lucida Bright" w:hAnsi="Open Sans" w:cs="Open Sans"/>
          <w:spacing w:val="-2"/>
          <w:sz w:val="20"/>
          <w:szCs w:val="20"/>
        </w:rPr>
        <w:t>/</w:t>
      </w:r>
      <w:r w:rsidR="00FC2773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e</w:t>
      </w:r>
      <w:r w:rsidR="00FC2773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w</w:t>
      </w:r>
      <w:r w:rsidR="00FC2773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FC2773"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 xml:space="preserve">l </w:t>
      </w:r>
      <w:proofErr w:type="gramStart"/>
      <w:r w:rsidR="00FC2773" w:rsidRPr="004647F7">
        <w:rPr>
          <w:rFonts w:ascii="Open Sans" w:eastAsia="Lucida Bright" w:hAnsi="Open Sans" w:cs="Open Sans"/>
          <w:sz w:val="20"/>
          <w:szCs w:val="20"/>
        </w:rPr>
        <w:t>d</w:t>
      </w:r>
      <w:r w:rsidR="00FC2773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FC2773"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="00FC2773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FC2773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FC2773" w:rsidRPr="004647F7">
        <w:rPr>
          <w:rFonts w:ascii="Open Sans" w:eastAsia="Lucida Bright" w:hAnsi="Open Sans" w:cs="Open Sans"/>
          <w:i/>
          <w:sz w:val="20"/>
          <w:szCs w:val="20"/>
        </w:rPr>
        <w:t>[#</w:t>
      </w:r>
      <w:proofErr w:type="gramEnd"/>
      <w:r w:rsidR="00FC2773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FC2773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FC2773"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="00FC2773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FC2773"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="00FC2773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FC2773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s</w:t>
      </w:r>
      <w:r w:rsidR="00FC2773"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e</w:t>
      </w:r>
      <w:r w:rsidR="00FC2773" w:rsidRPr="004647F7">
        <w:rPr>
          <w:rFonts w:ascii="Open Sans" w:eastAsia="Lucida Bright" w:hAnsi="Open Sans" w:cs="Open Sans"/>
          <w:spacing w:val="-2"/>
          <w:sz w:val="20"/>
          <w:szCs w:val="20"/>
        </w:rPr>
        <w:t>f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f</w:t>
      </w:r>
      <w:r w:rsidR="00FC2773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FC2773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 xml:space="preserve">t/FTE </w:t>
      </w:r>
      <w:proofErr w:type="gramStart"/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OR </w:t>
      </w:r>
      <w:r w:rsidR="004352E5" w:rsidRPr="004647F7">
        <w:rPr>
          <w:rFonts w:ascii="Open Sans" w:eastAsia="Lucida Bright" w:hAnsi="Open Sans" w:cs="Open Sans"/>
          <w:i/>
          <w:sz w:val="20"/>
          <w:szCs w:val="20"/>
        </w:rPr>
        <w:t>[#</w:t>
      </w:r>
      <w:proofErr w:type="gramEnd"/>
      <w:r w:rsidR="004352E5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 hours 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 xml:space="preserve">in all </w:t>
      </w:r>
      <w:proofErr w:type="gramStart"/>
      <w:r w:rsidR="00592FFE" w:rsidRPr="004647F7">
        <w:rPr>
          <w:rFonts w:ascii="Open Sans" w:eastAsia="Lucida Bright" w:hAnsi="Open Sans" w:cs="Open Sans"/>
          <w:sz w:val="20"/>
          <w:szCs w:val="20"/>
        </w:rPr>
        <w:t>segment</w:t>
      </w:r>
      <w:proofErr w:type="gramEnd"/>
      <w:r w:rsidR="00592FFE" w:rsidRPr="004647F7">
        <w:rPr>
          <w:rFonts w:ascii="Open Sans" w:eastAsia="Lucida Bright" w:hAnsi="Open Sans" w:cs="Open Sans"/>
          <w:sz w:val="20"/>
          <w:szCs w:val="20"/>
        </w:rPr>
        <w:t>(s)</w:t>
      </w:r>
      <w:r w:rsidR="00FC2773" w:rsidRPr="004647F7">
        <w:rPr>
          <w:rFonts w:ascii="Open Sans" w:eastAsia="Lucida Bright" w:hAnsi="Open Sans" w:cs="Open Sans"/>
          <w:sz w:val="20"/>
          <w:szCs w:val="20"/>
        </w:rPr>
        <w:t>.</w:t>
      </w:r>
      <w:r w:rsidR="00FC2773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  <w:r w:rsidR="00FC2773" w:rsidRPr="004647F7">
        <w:rPr>
          <w:rFonts w:ascii="Open Sans" w:eastAsia="Lucida Bright" w:hAnsi="Open Sans" w:cs="Open Sans"/>
          <w:spacing w:val="-2"/>
          <w:sz w:val="20"/>
          <w:szCs w:val="20"/>
        </w:rPr>
        <w:t>Salaries are increased by X% annually</w:t>
      </w:r>
      <w:r w:rsidR="00FC2773" w:rsidRPr="004647F7" w:rsidDel="007D22F5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</w:p>
    <w:p w14:paraId="57FA5ED5" w14:textId="77777777" w:rsidR="00CB5C19" w:rsidRPr="004647F7" w:rsidRDefault="00CB5C19" w:rsidP="004352E5">
      <w:pPr>
        <w:spacing w:after="0" w:line="240" w:lineRule="auto"/>
        <w:ind w:left="100" w:right="138"/>
        <w:rPr>
          <w:rFonts w:ascii="Open Sans" w:hAnsi="Open Sans" w:cs="Open Sans"/>
          <w:sz w:val="20"/>
          <w:szCs w:val="20"/>
        </w:rPr>
      </w:pPr>
    </w:p>
    <w:p w14:paraId="4F82304D" w14:textId="77777777" w:rsidR="00971064" w:rsidRPr="004647F7" w:rsidRDefault="008326DB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Funding is requested </w:t>
      </w:r>
      <w:r w:rsidR="00DD29EA" w:rsidRPr="004647F7">
        <w:rPr>
          <w:rFonts w:ascii="Open Sans" w:eastAsia="Lucida Bright" w:hAnsi="Open Sans" w:cs="Open Sans"/>
          <w:spacing w:val="2"/>
          <w:sz w:val="20"/>
          <w:szCs w:val="20"/>
        </w:rPr>
        <w:t>to support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pacing w:val="2"/>
          <w:sz w:val="20"/>
          <w:szCs w:val="20"/>
        </w:rPr>
        <w:t xml:space="preserve">[insert number] </w:t>
      </w:r>
      <w:r w:rsidR="00DD29EA" w:rsidRPr="004647F7">
        <w:rPr>
          <w:rFonts w:ascii="Open Sans" w:eastAsia="Lucida Bright" w:hAnsi="Open Sans" w:cs="Open Sans"/>
          <w:i/>
          <w:spacing w:val="2"/>
          <w:sz w:val="20"/>
          <w:szCs w:val="20"/>
        </w:rPr>
        <w:t>[enter effort amount]</w:t>
      </w:r>
      <w:r w:rsidR="00DD29EA"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  <w:r w:rsidR="003D49F7" w:rsidRPr="004647F7">
        <w:rPr>
          <w:rFonts w:ascii="Open Sans" w:eastAsia="Lucida Bright" w:hAnsi="Open Sans" w:cs="Open Sans"/>
          <w:spacing w:val="2"/>
          <w:sz w:val="20"/>
          <w:szCs w:val="20"/>
        </w:rPr>
        <w:t>G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r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ad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u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 xml:space="preserve">ate </w:t>
      </w:r>
      <w:r w:rsidR="003D49F7"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tud</w:t>
      </w:r>
      <w:r w:rsidR="003D49F7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3D49F7" w:rsidRPr="004647F7">
        <w:rPr>
          <w:rFonts w:ascii="Open Sans" w:eastAsia="Lucida Bright" w:hAnsi="Open Sans" w:cs="Open Sans"/>
          <w:sz w:val="20"/>
          <w:szCs w:val="20"/>
        </w:rPr>
        <w:t>nt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(s)</w:t>
      </w:r>
      <w:r w:rsidR="00DD29EA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 in 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>segment(s) [1-5]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.  The Graduate Student(s) w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ill work on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description]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.  The annual salary amount for a Graduate Student is $</w:t>
      </w:r>
      <w:proofErr w:type="gramStart"/>
      <w:r w:rsidR="00DD29EA" w:rsidRPr="004647F7">
        <w:rPr>
          <w:rFonts w:ascii="Open Sans" w:eastAsia="Lucida Bright" w:hAnsi="Open Sans" w:cs="Open Sans"/>
          <w:sz w:val="20"/>
          <w:szCs w:val="20"/>
        </w:rPr>
        <w:t>X</w:t>
      </w:r>
      <w:r w:rsidR="0091098E" w:rsidRPr="004647F7">
        <w:rPr>
          <w:rFonts w:ascii="Open Sans" w:eastAsia="Lucida Bright" w:hAnsi="Open Sans" w:cs="Open Sans"/>
          <w:sz w:val="20"/>
          <w:szCs w:val="20"/>
        </w:rPr>
        <w:t>.</w:t>
      </w:r>
      <w:r w:rsidR="00DD29EA" w:rsidRPr="004647F7">
        <w:rPr>
          <w:rFonts w:ascii="Open Sans" w:eastAsia="Lucida Bright" w:hAnsi="Open Sans" w:cs="Open Sans"/>
          <w:sz w:val="20"/>
          <w:szCs w:val="20"/>
        </w:rPr>
        <w:t>XX</w:t>
      </w:r>
      <w:proofErr w:type="gramEnd"/>
      <w:r w:rsidR="00DD29EA" w:rsidRPr="004647F7">
        <w:rPr>
          <w:rFonts w:ascii="Open Sans" w:eastAsia="Lucida Bright" w:hAnsi="Open Sans" w:cs="Open Sans"/>
          <w:sz w:val="20"/>
          <w:szCs w:val="20"/>
        </w:rPr>
        <w:t xml:space="preserve"> for 12 months effort.  </w:t>
      </w:r>
      <w:r w:rsidR="009C15DA" w:rsidRPr="004647F7">
        <w:rPr>
          <w:rFonts w:ascii="Open Sans" w:eastAsia="Lucida Bright" w:hAnsi="Open Sans" w:cs="Open Sans"/>
          <w:spacing w:val="-2"/>
          <w:sz w:val="20"/>
          <w:szCs w:val="20"/>
        </w:rPr>
        <w:t>Salaries are increased by X% annually.</w:t>
      </w:r>
      <w:r w:rsidR="00524E33"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</w:p>
    <w:p w14:paraId="6E4A4E3F" w14:textId="77777777" w:rsidR="00971064" w:rsidRPr="004647F7" w:rsidRDefault="00971064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pacing w:val="-2"/>
          <w:sz w:val="20"/>
          <w:szCs w:val="20"/>
        </w:rPr>
      </w:pPr>
    </w:p>
    <w:p w14:paraId="475052E2" w14:textId="0DFDC2E8" w:rsidR="00672E01" w:rsidRPr="004647F7" w:rsidRDefault="00E00C70" w:rsidP="004352E5">
      <w:pPr>
        <w:spacing w:after="0" w:line="240" w:lineRule="auto"/>
        <w:ind w:left="100" w:right="147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Administrative </w:t>
      </w:r>
      <w:r w:rsidR="009C15DA" w:rsidRPr="004647F7">
        <w:rPr>
          <w:rFonts w:ascii="Open Sans" w:eastAsia="Lucida Bright" w:hAnsi="Open Sans" w:cs="Open Sans"/>
          <w:sz w:val="20"/>
          <w:szCs w:val="20"/>
        </w:rPr>
        <w:t xml:space="preserve">salary for [insert position title] 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S</w:t>
      </w:r>
      <w:r w:rsidR="00AB67E2" w:rsidRPr="004647F7">
        <w:rPr>
          <w:rFonts w:ascii="Open Sans" w:eastAsia="Lucida Bright" w:hAnsi="Open Sans" w:cs="Open Sans"/>
          <w:spacing w:val="-2"/>
          <w:sz w:val="20"/>
          <w:szCs w:val="20"/>
        </w:rPr>
        <w:t>/</w:t>
      </w:r>
      <w:r w:rsidR="00AB67E2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e</w:t>
      </w:r>
      <w:r w:rsidR="00AB67E2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w</w:t>
      </w:r>
      <w:r w:rsidR="00AB67E2"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="00AB67E2"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 xml:space="preserve">l </w:t>
      </w:r>
      <w:proofErr w:type="gramStart"/>
      <w:r w:rsidR="00AB67E2" w:rsidRPr="004647F7">
        <w:rPr>
          <w:rFonts w:ascii="Open Sans" w:eastAsia="Lucida Bright" w:hAnsi="Open Sans" w:cs="Open Sans"/>
          <w:sz w:val="20"/>
          <w:szCs w:val="20"/>
        </w:rPr>
        <w:t>d</w:t>
      </w:r>
      <w:r w:rsidR="00AB67E2" w:rsidRPr="004647F7">
        <w:rPr>
          <w:rFonts w:ascii="Open Sans" w:eastAsia="Lucida Bright" w:hAnsi="Open Sans" w:cs="Open Sans"/>
          <w:spacing w:val="-1"/>
          <w:sz w:val="20"/>
          <w:szCs w:val="20"/>
        </w:rPr>
        <w:t>e</w:t>
      </w:r>
      <w:r w:rsidR="00AB67E2"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="00AB67E2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AB67E2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="00AB67E2" w:rsidRPr="004647F7">
        <w:rPr>
          <w:rFonts w:ascii="Open Sans" w:eastAsia="Lucida Bright" w:hAnsi="Open Sans" w:cs="Open Sans"/>
          <w:i/>
          <w:sz w:val="20"/>
          <w:szCs w:val="20"/>
        </w:rPr>
        <w:t>[#</w:t>
      </w:r>
      <w:proofErr w:type="gramEnd"/>
      <w:r w:rsidR="00AB67E2"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="00AB67E2"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="00AB67E2"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="00AB67E2"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="00AB67E2"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="00AB67E2"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="00AB67E2"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s</w:t>
      </w:r>
      <w:r w:rsidR="00AB67E2"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e</w:t>
      </w:r>
      <w:r w:rsidR="00AB67E2" w:rsidRPr="004647F7">
        <w:rPr>
          <w:rFonts w:ascii="Open Sans" w:eastAsia="Lucida Bright" w:hAnsi="Open Sans" w:cs="Open Sans"/>
          <w:spacing w:val="-2"/>
          <w:sz w:val="20"/>
          <w:szCs w:val="20"/>
        </w:rPr>
        <w:t>f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f</w:t>
      </w:r>
      <w:r w:rsidR="00AB67E2"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="00AB67E2"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 xml:space="preserve">t/FTE in 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>segment(s) [1-5]</w:t>
      </w:r>
      <w:r w:rsidR="00AB67E2" w:rsidRPr="004647F7">
        <w:rPr>
          <w:rFonts w:ascii="Open Sans" w:eastAsia="Lucida Bright" w:hAnsi="Open Sans" w:cs="Open Sans"/>
          <w:sz w:val="20"/>
          <w:szCs w:val="20"/>
        </w:rPr>
        <w:t>.</w:t>
      </w:r>
      <w:r w:rsidR="00AB67E2" w:rsidRPr="004647F7">
        <w:rPr>
          <w:rFonts w:ascii="Open Sans" w:eastAsia="Lucida Bright" w:hAnsi="Open Sans" w:cs="Open Sans"/>
          <w:spacing w:val="64"/>
          <w:sz w:val="20"/>
          <w:szCs w:val="20"/>
        </w:rPr>
        <w:t xml:space="preserve"> </w:t>
      </w:r>
      <w:r w:rsidR="00AB67E2"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Salaries are increased by X% </w:t>
      </w:r>
      <w:proofErr w:type="gramStart"/>
      <w:r w:rsidR="00AB67E2" w:rsidRPr="004647F7">
        <w:rPr>
          <w:rFonts w:ascii="Open Sans" w:eastAsia="Lucida Bright" w:hAnsi="Open Sans" w:cs="Open Sans"/>
          <w:spacing w:val="-2"/>
          <w:sz w:val="20"/>
          <w:szCs w:val="20"/>
        </w:rPr>
        <w:t>annually</w:t>
      </w:r>
      <w:proofErr w:type="gramEnd"/>
      <w:r w:rsidR="00AB67E2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are requested in the budget as a direct cost as it meets the definition of </w:t>
      </w:r>
      <w:r w:rsidR="009C15DA" w:rsidRPr="004647F7">
        <w:rPr>
          <w:rFonts w:ascii="Open Sans" w:eastAsia="Lucida Bright" w:hAnsi="Open Sans" w:cs="Open Sans"/>
          <w:sz w:val="20"/>
          <w:szCs w:val="20"/>
        </w:rPr>
        <w:t>§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200.413. Proposed administrative salaries are integral to the project because </w:t>
      </w:r>
      <w:r w:rsidR="003223FB"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 stating why/how the salary is integral to the project]</w:t>
      </w:r>
      <w:r w:rsidRPr="004647F7">
        <w:rPr>
          <w:rFonts w:ascii="Open Sans" w:eastAsia="Lucida Bright" w:hAnsi="Open Sans" w:cs="Open Sans"/>
          <w:sz w:val="20"/>
          <w:szCs w:val="20"/>
        </w:rPr>
        <w:t>.  Proposed administrative salaries can be specifically identified with the project, are explicitly included in the budget, and are not recovered as indirect costs</w:t>
      </w:r>
      <w:r w:rsidR="004764B3" w:rsidRPr="004647F7">
        <w:rPr>
          <w:rFonts w:ascii="Open Sans" w:eastAsia="Lucida Bright" w:hAnsi="Open Sans" w:cs="Open Sans"/>
          <w:sz w:val="20"/>
          <w:szCs w:val="20"/>
        </w:rPr>
        <w:t xml:space="preserve"> by our organization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</w:p>
    <w:p w14:paraId="0F04CD0D" w14:textId="77777777" w:rsidR="00DD29EA" w:rsidRPr="000C0FEB" w:rsidRDefault="00DD29EA" w:rsidP="004352E5">
      <w:pPr>
        <w:spacing w:after="0" w:line="240" w:lineRule="auto"/>
        <w:rPr>
          <w:rFonts w:ascii="Times New Roman" w:hAnsi="Times New Roman" w:cs="Times New Roman"/>
        </w:rPr>
      </w:pPr>
    </w:p>
    <w:p w14:paraId="463B2F3C" w14:textId="1B3E921B" w:rsidR="00CB5C19" w:rsidRPr="004647F7" w:rsidRDefault="00DD29EA" w:rsidP="004352E5">
      <w:pPr>
        <w:spacing w:after="0" w:line="240" w:lineRule="auto"/>
        <w:ind w:left="100"/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hAnsi="Open Sans Condensed Light" w:cs="Open Sans Condensed Light"/>
          <w:b/>
          <w:color w:val="0C9C9C"/>
          <w:sz w:val="24"/>
          <w:szCs w:val="24"/>
        </w:rPr>
        <w:t>FRINGE BENEFITS</w:t>
      </w:r>
    </w:p>
    <w:p w14:paraId="15323786" w14:textId="76532754" w:rsidR="00DD29EA" w:rsidRPr="004647F7" w:rsidRDefault="00DD29EA" w:rsidP="004352E5">
      <w:pPr>
        <w:spacing w:after="0" w:line="240" w:lineRule="auto"/>
        <w:ind w:left="100"/>
        <w:rPr>
          <w:rFonts w:ascii="Open Sans" w:hAnsi="Open Sans" w:cs="Open Sans"/>
          <w:i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According to </w:t>
      </w:r>
      <w:r w:rsidR="00445AD3" w:rsidRPr="004647F7">
        <w:rPr>
          <w:rFonts w:ascii="Open Sans" w:eastAsia="Lucida Bright" w:hAnsi="Open Sans" w:cs="Open Sans"/>
          <w:i/>
          <w:sz w:val="20"/>
          <w:szCs w:val="20"/>
        </w:rPr>
        <w:t>[insert Org. Name]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policy, fringe benefits are calculated</w:t>
      </w:r>
      <w:r w:rsidR="00D555D6" w:rsidRPr="004647F7">
        <w:rPr>
          <w:rFonts w:ascii="Open Sans" w:eastAsia="Lucida Bright" w:hAnsi="Open Sans" w:cs="Open Sans"/>
          <w:sz w:val="20"/>
          <w:szCs w:val="20"/>
        </w:rPr>
        <w:t xml:space="preserve"> at or lower than our federally negotiated rates. </w:t>
      </w:r>
      <w:r w:rsidRPr="004647F7">
        <w:rPr>
          <w:rFonts w:ascii="Open Sans" w:eastAsia="Lucida Bright" w:hAnsi="Open Sans" w:cs="Open Sans"/>
          <w:sz w:val="20"/>
          <w:szCs w:val="20"/>
        </w:rPr>
        <w:t>A copy of the agreement can be found at</w:t>
      </w:r>
      <w:r w:rsidR="00445AD3" w:rsidRPr="004647F7">
        <w:rPr>
          <w:rFonts w:ascii="Open Sans" w:eastAsia="Lucida Bright" w:hAnsi="Open Sans" w:cs="Open Sans"/>
          <w:sz w:val="20"/>
          <w:szCs w:val="20"/>
        </w:rPr>
        <w:t>: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445AD3" w:rsidRPr="004647F7">
        <w:rPr>
          <w:rFonts w:ascii="Open Sans" w:hAnsi="Open Sans" w:cs="Open Sans"/>
          <w:i/>
          <w:sz w:val="20"/>
          <w:szCs w:val="20"/>
        </w:rPr>
        <w:t>[insert link to fringe rate agreement]</w:t>
      </w:r>
    </w:p>
    <w:p w14:paraId="6E2AD34B" w14:textId="7684AB9A" w:rsidR="00445AD3" w:rsidRPr="004647F7" w:rsidRDefault="00445AD3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 xml:space="preserve">OR </w:t>
      </w:r>
    </w:p>
    <w:p w14:paraId="5AB81F24" w14:textId="71D02B56" w:rsidR="00445AD3" w:rsidRPr="004647F7" w:rsidRDefault="00445AD3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i/>
          <w:sz w:val="20"/>
          <w:szCs w:val="20"/>
        </w:rPr>
        <w:t xml:space="preserve">[insert Org. Name] </w:t>
      </w:r>
      <w:r w:rsidRPr="004647F7">
        <w:rPr>
          <w:rFonts w:ascii="Open Sans" w:hAnsi="Open Sans" w:cs="Open Sans"/>
          <w:sz w:val="20"/>
          <w:szCs w:val="20"/>
        </w:rPr>
        <w:t xml:space="preserve">calculates fringe benefits </w:t>
      </w:r>
      <w:r w:rsidR="00D555D6" w:rsidRPr="004647F7">
        <w:rPr>
          <w:rFonts w:ascii="Open Sans" w:hAnsi="Open Sans" w:cs="Open Sans"/>
          <w:sz w:val="20"/>
          <w:szCs w:val="20"/>
        </w:rPr>
        <w:t xml:space="preserve">based on actual rates </w:t>
      </w:r>
      <w:r w:rsidRPr="004647F7">
        <w:rPr>
          <w:rFonts w:ascii="Open Sans" w:hAnsi="Open Sans" w:cs="Open Sans"/>
          <w:sz w:val="20"/>
          <w:szCs w:val="20"/>
        </w:rPr>
        <w:t xml:space="preserve">as follows: </w:t>
      </w:r>
      <w:r w:rsidRPr="004647F7">
        <w:rPr>
          <w:rFonts w:ascii="Open Sans" w:hAnsi="Open Sans" w:cs="Open Sans"/>
          <w:i/>
          <w:sz w:val="20"/>
          <w:szCs w:val="20"/>
        </w:rPr>
        <w:t>[</w:t>
      </w:r>
      <w:proofErr w:type="gramStart"/>
      <w:r w:rsidRPr="004647F7">
        <w:rPr>
          <w:rFonts w:ascii="Open Sans" w:hAnsi="Open Sans" w:cs="Open Sans"/>
          <w:i/>
          <w:sz w:val="20"/>
          <w:szCs w:val="20"/>
        </w:rPr>
        <w:t>X.X]</w:t>
      </w:r>
      <w:r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Retirement, </w:t>
      </w:r>
      <w:r w:rsidRPr="004647F7">
        <w:rPr>
          <w:rFonts w:ascii="Open Sans" w:hAnsi="Open Sans" w:cs="Open Sans"/>
          <w:i/>
          <w:sz w:val="20"/>
          <w:szCs w:val="20"/>
        </w:rPr>
        <w:t>[</w:t>
      </w:r>
      <w:proofErr w:type="gramStart"/>
      <w:r w:rsidRPr="004647F7">
        <w:rPr>
          <w:rFonts w:ascii="Open Sans" w:hAnsi="Open Sans" w:cs="Open Sans"/>
          <w:i/>
          <w:sz w:val="20"/>
          <w:szCs w:val="20"/>
        </w:rPr>
        <w:t>X.X]</w:t>
      </w:r>
      <w:r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Vacation, </w:t>
      </w:r>
      <w:r w:rsidRPr="004647F7">
        <w:rPr>
          <w:rFonts w:ascii="Open Sans" w:hAnsi="Open Sans" w:cs="Open Sans"/>
          <w:i/>
          <w:sz w:val="20"/>
          <w:szCs w:val="20"/>
        </w:rPr>
        <w:t>[</w:t>
      </w:r>
      <w:proofErr w:type="gramStart"/>
      <w:r w:rsidRPr="004647F7">
        <w:rPr>
          <w:rFonts w:ascii="Open Sans" w:hAnsi="Open Sans" w:cs="Open Sans"/>
          <w:i/>
          <w:sz w:val="20"/>
          <w:szCs w:val="20"/>
        </w:rPr>
        <w:t>X.X]</w:t>
      </w:r>
      <w:r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Health Insurance</w:t>
      </w:r>
    </w:p>
    <w:p w14:paraId="5A1B7960" w14:textId="5287D55A" w:rsidR="00D555D6" w:rsidRPr="004647F7" w:rsidRDefault="00D555D6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sz w:val="20"/>
          <w:szCs w:val="20"/>
        </w:rPr>
        <w:t>OR</w:t>
      </w:r>
    </w:p>
    <w:p w14:paraId="4BD04492" w14:textId="3A4755F1" w:rsidR="00D555D6" w:rsidRPr="004647F7" w:rsidRDefault="00D555D6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hAnsi="Open Sans" w:cs="Open Sans"/>
          <w:i/>
          <w:sz w:val="20"/>
          <w:szCs w:val="20"/>
        </w:rPr>
        <w:t xml:space="preserve">Other rates [insert Org. Name] </w:t>
      </w:r>
      <w:proofErr w:type="gramStart"/>
      <w:r w:rsidRPr="004647F7">
        <w:rPr>
          <w:rFonts w:ascii="Open Sans" w:hAnsi="Open Sans" w:cs="Open Sans"/>
          <w:sz w:val="20"/>
          <w:szCs w:val="20"/>
        </w:rPr>
        <w:t>calculates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fringe benefits as follows:</w:t>
      </w:r>
    </w:p>
    <w:p w14:paraId="639035E0" w14:textId="7C7B4AF7" w:rsidR="00D555D6" w:rsidRPr="004647F7" w:rsidRDefault="00D555D6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 xml:space="preserve">*A copy of your federally negotiated rate 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agreement, or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="007413C9" w:rsidRPr="004647F7">
        <w:rPr>
          <w:rFonts w:ascii="Open Sans" w:eastAsia="Lucida Bright" w:hAnsi="Open Sans" w:cs="Open Sans"/>
          <w:sz w:val="20"/>
          <w:szCs w:val="20"/>
        </w:rPr>
        <w:t>copy of your standard business process for calculating fringe rates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must be on file with NIIMBL at 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time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 xml:space="preserve"> of 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award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5BED5F87" w14:textId="3C76A85E" w:rsidR="00C55B8C" w:rsidRDefault="00C55B8C" w:rsidP="004352E5">
      <w:pPr>
        <w:spacing w:after="0" w:line="240" w:lineRule="auto"/>
        <w:ind w:left="100"/>
        <w:rPr>
          <w:rFonts w:ascii="Times New Roman" w:eastAsia="Lucida Bright" w:hAnsi="Times New Roman" w:cs="Times New Roman"/>
          <w:i/>
          <w:spacing w:val="-2"/>
        </w:rPr>
      </w:pPr>
    </w:p>
    <w:p w14:paraId="5D34A743" w14:textId="77777777" w:rsidR="00C55B8C" w:rsidRPr="004647F7" w:rsidRDefault="00C55B8C" w:rsidP="004352E5">
      <w:pPr>
        <w:spacing w:after="0" w:line="240" w:lineRule="auto"/>
        <w:ind w:left="100" w:right="242"/>
        <w:jc w:val="both"/>
        <w:rPr>
          <w:rFonts w:ascii="Open Sans Condensed Light" w:eastAsia="Lucida Bright" w:hAnsi="Open Sans Condensed Light" w:cs="Open Sans Condensed Light"/>
          <w:b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DOMESTIC TRAVEL</w:t>
      </w:r>
    </w:p>
    <w:p w14:paraId="4801AF9F" w14:textId="15B43EEE" w:rsidR="00C55B8C" w:rsidRPr="004647F7" w:rsidRDefault="00C55B8C" w:rsidP="004352E5">
      <w:pPr>
        <w:spacing w:after="0" w:line="240" w:lineRule="auto"/>
        <w:ind w:left="100" w:right="55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Domestic travel is requested for the 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 xml:space="preserve">[insert travelers- Ex: PI and </w:t>
      </w:r>
      <w:r w:rsidR="004352E5"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process engineer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>]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to attend a project kickoff meeting and the NIIMBL National Meeting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.  Costs include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at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n ($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 xml:space="preserve">),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ir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>),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gr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u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d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z w:val="20"/>
          <w:szCs w:val="20"/>
        </w:rPr>
        <w:t>tat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>),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lo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dg</w:t>
      </w:r>
      <w:r w:rsidRPr="004647F7">
        <w:rPr>
          <w:rFonts w:ascii="Open Sans" w:eastAsia="Lucida Bright" w:hAnsi="Open Sans" w:cs="Open Sans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g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gramEnd"/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per 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ig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>t for [#] 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ig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s)</w:t>
      </w:r>
      <w:r w:rsidRPr="004647F7">
        <w:rPr>
          <w:rFonts w:ascii="Open Sans" w:eastAsia="Lucida Bright" w:hAnsi="Open Sans" w:cs="Open Sans"/>
          <w:sz w:val="20"/>
          <w:szCs w:val="20"/>
        </w:rPr>
        <w:t>,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and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ls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(</w:t>
      </w:r>
      <w:r w:rsidRPr="004647F7">
        <w:rPr>
          <w:rFonts w:ascii="Open Sans" w:eastAsia="Lucida Bright" w:hAnsi="Open Sans" w:cs="Open Sans"/>
          <w:sz w:val="20"/>
          <w:szCs w:val="20"/>
        </w:rPr>
        <w:t>$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X.XX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 xml:space="preserve"> for [#]</w:t>
      </w:r>
      <w:r w:rsidR="00592FFE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da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ys) per person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Additional Travel funds are requested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during </w:t>
      </w:r>
      <w:r w:rsidR="00592FFE" w:rsidRPr="004647F7">
        <w:rPr>
          <w:rFonts w:ascii="Open Sans" w:eastAsia="Lucida Bright" w:hAnsi="Open Sans" w:cs="Open Sans"/>
          <w:spacing w:val="-2"/>
          <w:sz w:val="20"/>
          <w:szCs w:val="20"/>
        </w:rPr>
        <w:t>Segment(s)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[</w:t>
      </w:r>
      <w:r w:rsidR="00592FFE" w:rsidRPr="004647F7">
        <w:rPr>
          <w:rFonts w:ascii="Open Sans" w:eastAsia="Lucida Bright" w:hAnsi="Open Sans" w:cs="Open Sans"/>
          <w:spacing w:val="-2"/>
          <w:sz w:val="20"/>
          <w:szCs w:val="20"/>
        </w:rPr>
        <w:t>1-5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]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for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who, what, where, when, why and provide similar cost breakdown]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</w:p>
    <w:p w14:paraId="03BB5164" w14:textId="77777777" w:rsidR="00C55B8C" w:rsidRPr="000C0FEB" w:rsidRDefault="00C55B8C" w:rsidP="004352E5">
      <w:pPr>
        <w:spacing w:after="0" w:line="240" w:lineRule="auto"/>
        <w:ind w:right="55"/>
        <w:rPr>
          <w:rFonts w:ascii="Times New Roman" w:hAnsi="Times New Roman" w:cs="Times New Roman"/>
        </w:rPr>
      </w:pPr>
    </w:p>
    <w:p w14:paraId="442E08A6" w14:textId="77777777" w:rsidR="00C55B8C" w:rsidRPr="004647F7" w:rsidRDefault="00C55B8C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 xml:space="preserve">FOREIGN TRAVEL (will be uncommon </w:t>
      </w:r>
      <w:proofErr w:type="gramStart"/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on</w:t>
      </w:r>
      <w:proofErr w:type="gramEnd"/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 xml:space="preserve"> NIIMBL awards)</w:t>
      </w:r>
    </w:p>
    <w:p w14:paraId="350E9F4C" w14:textId="77777777" w:rsidR="00C55B8C" w:rsidRPr="004647F7" w:rsidRDefault="00C55B8C" w:rsidP="004352E5">
      <w:pPr>
        <w:spacing w:after="0" w:line="240" w:lineRule="auto"/>
        <w:ind w:left="100" w:right="55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Repeat </w:t>
      </w:r>
      <w:proofErr w:type="gramStart"/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information</w:t>
      </w:r>
      <w:proofErr w:type="gramEnd"/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above as appropriate. </w:t>
      </w:r>
    </w:p>
    <w:p w14:paraId="0D01FC08" w14:textId="77777777" w:rsidR="00C55B8C" w:rsidRPr="004647F7" w:rsidRDefault="00C55B8C" w:rsidP="004352E5">
      <w:pPr>
        <w:spacing w:after="0" w:line="240" w:lineRule="auto"/>
        <w:ind w:left="100" w:right="55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* All foreign travel will require prior written approval and must be Fly America compliant. </w:t>
      </w:r>
    </w:p>
    <w:p w14:paraId="2231E0EF" w14:textId="1BBEB8D6" w:rsidR="001876C2" w:rsidRDefault="001876C2" w:rsidP="004352E5">
      <w:pPr>
        <w:spacing w:after="0" w:line="240" w:lineRule="auto"/>
        <w:ind w:left="100"/>
        <w:rPr>
          <w:rFonts w:ascii="Times New Roman" w:eastAsia="Lucida Bright" w:hAnsi="Times New Roman" w:cs="Times New Roman"/>
        </w:rPr>
      </w:pPr>
    </w:p>
    <w:p w14:paraId="47863DA2" w14:textId="77777777" w:rsidR="00C55B8C" w:rsidRPr="004647F7" w:rsidRDefault="00C55B8C" w:rsidP="004352E5">
      <w:pPr>
        <w:spacing w:after="0" w:line="240" w:lineRule="auto"/>
        <w:ind w:left="100" w:right="55"/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SUPPLIES</w:t>
      </w:r>
    </w:p>
    <w:p w14:paraId="5D1CBB4E" w14:textId="554F17B2" w:rsidR="00C55B8C" w:rsidRPr="004647F7" w:rsidRDefault="00C55B8C" w:rsidP="004352E5">
      <w:pPr>
        <w:spacing w:after="0" w:line="240" w:lineRule="auto"/>
        <w:ind w:left="100" w:right="55"/>
        <w:rPr>
          <w:rFonts w:ascii="Open Sans" w:eastAsia="Lucida Bright" w:hAnsi="Open Sans" w:cs="Open Sans"/>
          <w:spacing w:val="-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Funds are requested for supplies necessary to complete the project including</w:t>
      </w:r>
      <w:r w:rsidRPr="004647F7">
        <w:rPr>
          <w:rFonts w:ascii="Open Sans" w:eastAsia="Lucida Bright" w:hAnsi="Open Sans" w:cs="Open Sans"/>
          <w:i/>
          <w:spacing w:val="-2"/>
          <w:sz w:val="20"/>
          <w:szCs w:val="20"/>
        </w:rPr>
        <w:t xml:space="preserve"> </w:t>
      </w:r>
      <w:r w:rsidR="001876C2" w:rsidRPr="004647F7">
        <w:rPr>
          <w:rFonts w:ascii="Open Sans" w:eastAsia="Lucida Bright" w:hAnsi="Open Sans" w:cs="Open Sans"/>
          <w:spacing w:val="-2"/>
          <w:sz w:val="20"/>
          <w:szCs w:val="20"/>
        </w:rPr>
        <w:t>the following:</w:t>
      </w:r>
    </w:p>
    <w:p w14:paraId="564CE300" w14:textId="77777777" w:rsidR="001876C2" w:rsidRPr="004647F7" w:rsidRDefault="001876C2" w:rsidP="004352E5">
      <w:pPr>
        <w:spacing w:after="0" w:line="240" w:lineRule="auto"/>
        <w:ind w:left="100" w:right="55"/>
        <w:rPr>
          <w:rFonts w:ascii="Open Sans" w:eastAsia="Lucida Bright" w:hAnsi="Open Sans" w:cs="Open Sans"/>
          <w:spacing w:val="-2"/>
          <w:sz w:val="20"/>
          <w:szCs w:val="2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083"/>
        <w:gridCol w:w="1222"/>
        <w:gridCol w:w="4945"/>
      </w:tblGrid>
      <w:tr w:rsidR="00594AAA" w:rsidRPr="004647F7" w14:paraId="25ED3647" w14:textId="77777777" w:rsidTr="007F7305">
        <w:tc>
          <w:tcPr>
            <w:tcW w:w="3083" w:type="dxa"/>
          </w:tcPr>
          <w:p w14:paraId="0395AA83" w14:textId="6B53A16E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General Category of Supplies</w:t>
            </w:r>
          </w:p>
        </w:tc>
        <w:tc>
          <w:tcPr>
            <w:tcW w:w="1222" w:type="dxa"/>
          </w:tcPr>
          <w:p w14:paraId="1FBB0695" w14:textId="263160CE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Cost</w:t>
            </w:r>
          </w:p>
        </w:tc>
        <w:tc>
          <w:tcPr>
            <w:tcW w:w="4945" w:type="dxa"/>
          </w:tcPr>
          <w:p w14:paraId="64F8554C" w14:textId="017BF6D8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Justification of need</w:t>
            </w:r>
          </w:p>
        </w:tc>
      </w:tr>
      <w:tr w:rsidR="00594AAA" w:rsidRPr="004647F7" w14:paraId="09D5F6EE" w14:textId="77777777" w:rsidTr="007F7305">
        <w:tc>
          <w:tcPr>
            <w:tcW w:w="3083" w:type="dxa"/>
          </w:tcPr>
          <w:p w14:paraId="18480A54" w14:textId="5560CCA3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EC0E566" w14:textId="36B6BF9E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92D4C53" w14:textId="4ADF32D8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203F4655" w14:textId="77777777" w:rsidTr="007F7305">
        <w:tc>
          <w:tcPr>
            <w:tcW w:w="3083" w:type="dxa"/>
          </w:tcPr>
          <w:p w14:paraId="706EB5B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23E2297" w14:textId="42C79025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4C1F77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1955DA76" w14:textId="77777777" w:rsidTr="007F7305">
        <w:tc>
          <w:tcPr>
            <w:tcW w:w="3083" w:type="dxa"/>
          </w:tcPr>
          <w:p w14:paraId="3679E3E6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D28D128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21ECED3C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5E954F80" w14:textId="77777777" w:rsidTr="007F7305">
        <w:tc>
          <w:tcPr>
            <w:tcW w:w="3083" w:type="dxa"/>
          </w:tcPr>
          <w:p w14:paraId="05D36D1F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B0DED78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05BD8B5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2C7681C7" w14:textId="77777777" w:rsidTr="007F7305">
        <w:tc>
          <w:tcPr>
            <w:tcW w:w="3083" w:type="dxa"/>
          </w:tcPr>
          <w:p w14:paraId="03613D1B" w14:textId="6E0FF5B5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1 Total</w:t>
            </w:r>
          </w:p>
        </w:tc>
        <w:tc>
          <w:tcPr>
            <w:tcW w:w="1222" w:type="dxa"/>
          </w:tcPr>
          <w:p w14:paraId="4471DB8C" w14:textId="60D290AB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5F00602D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1AA4D198" w14:textId="77777777" w:rsidTr="007F7305">
        <w:tc>
          <w:tcPr>
            <w:tcW w:w="3083" w:type="dxa"/>
          </w:tcPr>
          <w:p w14:paraId="60E17D14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58849F9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88AA9E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5C68728D" w14:textId="77777777" w:rsidTr="007F7305">
        <w:tc>
          <w:tcPr>
            <w:tcW w:w="3083" w:type="dxa"/>
          </w:tcPr>
          <w:p w14:paraId="58B9C7D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A33C24A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5EB18C8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12F4E76D" w14:textId="77777777" w:rsidTr="007F7305">
        <w:tc>
          <w:tcPr>
            <w:tcW w:w="3083" w:type="dxa"/>
          </w:tcPr>
          <w:p w14:paraId="3A4D945F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D41D0D6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0F570CA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69E3221E" w14:textId="77777777" w:rsidTr="007F7305">
        <w:tc>
          <w:tcPr>
            <w:tcW w:w="3083" w:type="dxa"/>
          </w:tcPr>
          <w:p w14:paraId="197706F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652F1CC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3712DE3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6736538C" w14:textId="77777777" w:rsidTr="007F7305">
        <w:tc>
          <w:tcPr>
            <w:tcW w:w="3083" w:type="dxa"/>
          </w:tcPr>
          <w:p w14:paraId="0DAA952C" w14:textId="6648F3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2 Total</w:t>
            </w:r>
          </w:p>
        </w:tc>
        <w:tc>
          <w:tcPr>
            <w:tcW w:w="1222" w:type="dxa"/>
          </w:tcPr>
          <w:p w14:paraId="64296437" w14:textId="4EF8064F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22F68AC4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1A61EEC8" w14:textId="77777777" w:rsidTr="007F7305">
        <w:tc>
          <w:tcPr>
            <w:tcW w:w="3083" w:type="dxa"/>
          </w:tcPr>
          <w:p w14:paraId="2A30139A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16CCA7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59F468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61EF588B" w14:textId="77777777" w:rsidTr="007F7305">
        <w:tc>
          <w:tcPr>
            <w:tcW w:w="3083" w:type="dxa"/>
          </w:tcPr>
          <w:p w14:paraId="7D962FF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5BA8BB8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08ED0D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06E29C69" w14:textId="77777777" w:rsidTr="007F7305">
        <w:tc>
          <w:tcPr>
            <w:tcW w:w="3083" w:type="dxa"/>
          </w:tcPr>
          <w:p w14:paraId="3C41F2D1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90D1970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695AB8A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01D7C710" w14:textId="77777777" w:rsidTr="007F7305">
        <w:tc>
          <w:tcPr>
            <w:tcW w:w="3083" w:type="dxa"/>
          </w:tcPr>
          <w:p w14:paraId="0541DE0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AEFEF96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1C7320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0F4A49E0" w14:textId="77777777" w:rsidTr="007F7305">
        <w:tc>
          <w:tcPr>
            <w:tcW w:w="3083" w:type="dxa"/>
          </w:tcPr>
          <w:p w14:paraId="1C32E118" w14:textId="2497CA43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3 Total</w:t>
            </w:r>
          </w:p>
        </w:tc>
        <w:tc>
          <w:tcPr>
            <w:tcW w:w="1222" w:type="dxa"/>
          </w:tcPr>
          <w:p w14:paraId="66F210E9" w14:textId="01B62660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6F7FA78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4FBB65ED" w14:textId="77777777" w:rsidTr="007F7305">
        <w:tc>
          <w:tcPr>
            <w:tcW w:w="3083" w:type="dxa"/>
          </w:tcPr>
          <w:p w14:paraId="73033FB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EB0DBB9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1EA2C89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0758A982" w14:textId="77777777" w:rsidTr="007F7305">
        <w:tc>
          <w:tcPr>
            <w:tcW w:w="3083" w:type="dxa"/>
          </w:tcPr>
          <w:p w14:paraId="7FEF3DC1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82120D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9F64242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4440A5AB" w14:textId="77777777" w:rsidTr="007F7305">
        <w:tc>
          <w:tcPr>
            <w:tcW w:w="3083" w:type="dxa"/>
          </w:tcPr>
          <w:p w14:paraId="784B7462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1BCBF21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0FCFB4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189CCFC2" w14:textId="77777777" w:rsidTr="007F7305">
        <w:tc>
          <w:tcPr>
            <w:tcW w:w="3083" w:type="dxa"/>
          </w:tcPr>
          <w:p w14:paraId="2A2F6F76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8D3D050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0EB9415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5A28AF0E" w14:textId="77777777" w:rsidTr="007F7305">
        <w:tc>
          <w:tcPr>
            <w:tcW w:w="3083" w:type="dxa"/>
          </w:tcPr>
          <w:p w14:paraId="5829B3CA" w14:textId="7CA278C9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4 Total</w:t>
            </w:r>
          </w:p>
        </w:tc>
        <w:tc>
          <w:tcPr>
            <w:tcW w:w="1222" w:type="dxa"/>
          </w:tcPr>
          <w:p w14:paraId="52E333A2" w14:textId="546BAFF8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7140B33A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41D1FC20" w14:textId="77777777" w:rsidTr="007F7305">
        <w:tc>
          <w:tcPr>
            <w:tcW w:w="3083" w:type="dxa"/>
          </w:tcPr>
          <w:p w14:paraId="5250916B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7E7A4C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CA8C674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6479021D" w14:textId="77777777" w:rsidTr="007F7305">
        <w:tc>
          <w:tcPr>
            <w:tcW w:w="3083" w:type="dxa"/>
          </w:tcPr>
          <w:p w14:paraId="550CB763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3E4286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2EEF6A5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77BBB90D" w14:textId="77777777" w:rsidTr="007F7305">
        <w:tc>
          <w:tcPr>
            <w:tcW w:w="3083" w:type="dxa"/>
          </w:tcPr>
          <w:p w14:paraId="00DB710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D8BC5AC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62B5729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71B414BD" w14:textId="77777777" w:rsidTr="007F7305">
        <w:tc>
          <w:tcPr>
            <w:tcW w:w="3083" w:type="dxa"/>
          </w:tcPr>
          <w:p w14:paraId="644F00A0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5D7E892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701F8D7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594AAA" w:rsidRPr="004647F7" w14:paraId="2B948A90" w14:textId="77777777" w:rsidTr="007F7305">
        <w:tc>
          <w:tcPr>
            <w:tcW w:w="3083" w:type="dxa"/>
          </w:tcPr>
          <w:p w14:paraId="3A122F8B" w14:textId="6E8FEF16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5 Total</w:t>
            </w:r>
          </w:p>
        </w:tc>
        <w:tc>
          <w:tcPr>
            <w:tcW w:w="1222" w:type="dxa"/>
          </w:tcPr>
          <w:p w14:paraId="66B6CCDF" w14:textId="2349A0A0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0DDE7E00" w14:textId="77777777" w:rsidR="00594AAA" w:rsidRPr="004647F7" w:rsidRDefault="00594AAA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</w:tbl>
    <w:p w14:paraId="560B7190" w14:textId="77777777" w:rsidR="007F7305" w:rsidRDefault="007F7305" w:rsidP="004352E5">
      <w:pPr>
        <w:spacing w:after="0" w:line="240" w:lineRule="auto"/>
        <w:ind w:left="100" w:right="552"/>
        <w:rPr>
          <w:rFonts w:ascii="Times New Roman" w:eastAsia="Lucida Bright" w:hAnsi="Times New Roman" w:cs="Times New Roman"/>
        </w:rPr>
      </w:pPr>
    </w:p>
    <w:p w14:paraId="6EBB6747" w14:textId="64A4F484" w:rsidR="00C55B8C" w:rsidRPr="004647F7" w:rsidRDefault="00C55B8C" w:rsidP="004352E5">
      <w:pPr>
        <w:spacing w:after="0" w:line="240" w:lineRule="auto"/>
        <w:ind w:left="100" w:right="552"/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OTHER DIRECT COSTS*</w:t>
      </w:r>
    </w:p>
    <w:p w14:paraId="163EEB99" w14:textId="2E8E540F" w:rsidR="00C55B8C" w:rsidRPr="004647F7" w:rsidRDefault="00C55B8C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ODC items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uld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b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explained by </w:t>
      </w:r>
      <w:r w:rsidR="00592FFE" w:rsidRPr="004647F7">
        <w:rPr>
          <w:rFonts w:ascii="Open Sans" w:eastAsia="Lucida Bright" w:hAnsi="Open Sans" w:cs="Open Sans"/>
          <w:spacing w:val="-1"/>
          <w:sz w:val="20"/>
          <w:szCs w:val="20"/>
        </w:rPr>
        <w:t>Segment(s)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in relation to the project scope of work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083"/>
        <w:gridCol w:w="1222"/>
        <w:gridCol w:w="4945"/>
      </w:tblGrid>
      <w:tr w:rsidR="000A6B73" w:rsidRPr="004647F7" w14:paraId="2C7E1B14" w14:textId="77777777" w:rsidTr="007F7305">
        <w:tc>
          <w:tcPr>
            <w:tcW w:w="3083" w:type="dxa"/>
          </w:tcPr>
          <w:p w14:paraId="37B0B694" w14:textId="450C5896" w:rsidR="000A6B73" w:rsidRPr="004647F7" w:rsidRDefault="000625D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O</w:t>
            </w:r>
            <w:r w:rsidR="000A6B73" w:rsidRPr="004647F7">
              <w:rPr>
                <w:rFonts w:ascii="Open Sans" w:eastAsia="Lucida Bright" w:hAnsi="Open Sans" w:cs="Open Sans"/>
                <w:sz w:val="20"/>
                <w:szCs w:val="20"/>
              </w:rPr>
              <w:t>ther Category of Items</w:t>
            </w:r>
          </w:p>
        </w:tc>
        <w:tc>
          <w:tcPr>
            <w:tcW w:w="1222" w:type="dxa"/>
          </w:tcPr>
          <w:p w14:paraId="115910B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Cost</w:t>
            </w:r>
          </w:p>
        </w:tc>
        <w:tc>
          <w:tcPr>
            <w:tcW w:w="4945" w:type="dxa"/>
          </w:tcPr>
          <w:p w14:paraId="20E28111" w14:textId="36B4B756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Justification of need</w:t>
            </w:r>
            <w:r w:rsidR="000625D5" w:rsidRPr="004647F7">
              <w:rPr>
                <w:rFonts w:ascii="Open Sans" w:eastAsia="Lucida Bright" w:hAnsi="Open Sans" w:cs="Open Sans"/>
                <w:sz w:val="20"/>
                <w:szCs w:val="20"/>
              </w:rPr>
              <w:t>/detailed description of cost item</w:t>
            </w:r>
          </w:p>
        </w:tc>
      </w:tr>
      <w:tr w:rsidR="000A6B73" w:rsidRPr="004647F7" w14:paraId="35FF395D" w14:textId="77777777" w:rsidTr="007F7305">
        <w:tc>
          <w:tcPr>
            <w:tcW w:w="3083" w:type="dxa"/>
          </w:tcPr>
          <w:p w14:paraId="7CE1A70D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7D2A74A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768AE9A" w14:textId="69F8F99C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5A15639C" w14:textId="77777777" w:rsidTr="007F7305">
        <w:tc>
          <w:tcPr>
            <w:tcW w:w="3083" w:type="dxa"/>
          </w:tcPr>
          <w:p w14:paraId="0780F72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996035B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B0BADC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15D4FF20" w14:textId="77777777" w:rsidTr="007F7305">
        <w:tc>
          <w:tcPr>
            <w:tcW w:w="3083" w:type="dxa"/>
          </w:tcPr>
          <w:p w14:paraId="019B2EB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395CE50C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3BCBD5C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394F6374" w14:textId="77777777" w:rsidTr="007F7305">
        <w:tc>
          <w:tcPr>
            <w:tcW w:w="3083" w:type="dxa"/>
          </w:tcPr>
          <w:p w14:paraId="274C1B3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1 Total</w:t>
            </w:r>
          </w:p>
        </w:tc>
        <w:tc>
          <w:tcPr>
            <w:tcW w:w="1222" w:type="dxa"/>
          </w:tcPr>
          <w:p w14:paraId="2DBC9D0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37E07759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4F12DAB0" w14:textId="77777777" w:rsidTr="007F7305">
        <w:tc>
          <w:tcPr>
            <w:tcW w:w="3083" w:type="dxa"/>
          </w:tcPr>
          <w:p w14:paraId="35A735FA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ACE93A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2046E9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7F7305" w:rsidRPr="004647F7" w14:paraId="3EE32757" w14:textId="77777777" w:rsidTr="007F7305">
        <w:tc>
          <w:tcPr>
            <w:tcW w:w="3083" w:type="dxa"/>
          </w:tcPr>
          <w:p w14:paraId="702A9232" w14:textId="77777777" w:rsidR="007F7305" w:rsidRPr="004647F7" w:rsidRDefault="007F730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C3784FF" w14:textId="77777777" w:rsidR="007F7305" w:rsidRPr="004647F7" w:rsidRDefault="007F730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8F5F5CA" w14:textId="77777777" w:rsidR="007F7305" w:rsidRPr="004647F7" w:rsidRDefault="007F7305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4AF6AD70" w14:textId="77777777" w:rsidTr="007F7305">
        <w:tc>
          <w:tcPr>
            <w:tcW w:w="3083" w:type="dxa"/>
          </w:tcPr>
          <w:p w14:paraId="215C714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271598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184492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3B1C74DE" w14:textId="77777777" w:rsidTr="007F7305">
        <w:tc>
          <w:tcPr>
            <w:tcW w:w="3083" w:type="dxa"/>
          </w:tcPr>
          <w:p w14:paraId="746886D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909D3A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390976B9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625D5" w:rsidRPr="004647F7" w14:paraId="6D935550" w14:textId="77777777" w:rsidTr="007F7305">
        <w:tc>
          <w:tcPr>
            <w:tcW w:w="3083" w:type="dxa"/>
          </w:tcPr>
          <w:p w14:paraId="4DBC446F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A9A43B8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B24CB2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24442E8E" w14:textId="77777777" w:rsidTr="007F7305">
        <w:tc>
          <w:tcPr>
            <w:tcW w:w="3083" w:type="dxa"/>
          </w:tcPr>
          <w:p w14:paraId="483CC158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2 Total</w:t>
            </w:r>
          </w:p>
        </w:tc>
        <w:tc>
          <w:tcPr>
            <w:tcW w:w="1222" w:type="dxa"/>
          </w:tcPr>
          <w:p w14:paraId="5DD21A5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604A7A5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62F768D2" w14:textId="77777777" w:rsidTr="007F7305">
        <w:tc>
          <w:tcPr>
            <w:tcW w:w="3083" w:type="dxa"/>
          </w:tcPr>
          <w:p w14:paraId="66BAB3FB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3979F71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ACC842D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0E35562E" w14:textId="77777777" w:rsidTr="007F7305">
        <w:tc>
          <w:tcPr>
            <w:tcW w:w="3083" w:type="dxa"/>
          </w:tcPr>
          <w:p w14:paraId="4390B89B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206E86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7E0E85F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0F5BC071" w14:textId="77777777" w:rsidTr="007F7305">
        <w:tc>
          <w:tcPr>
            <w:tcW w:w="3083" w:type="dxa"/>
          </w:tcPr>
          <w:p w14:paraId="2F37DE48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D57332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551D4C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673A8309" w14:textId="77777777" w:rsidTr="007F7305">
        <w:tc>
          <w:tcPr>
            <w:tcW w:w="3083" w:type="dxa"/>
          </w:tcPr>
          <w:p w14:paraId="4DF257BC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3 Total</w:t>
            </w:r>
          </w:p>
        </w:tc>
        <w:tc>
          <w:tcPr>
            <w:tcW w:w="1222" w:type="dxa"/>
          </w:tcPr>
          <w:p w14:paraId="651CB95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19FF039E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34E8A68E" w14:textId="77777777" w:rsidTr="007F7305">
        <w:tc>
          <w:tcPr>
            <w:tcW w:w="3083" w:type="dxa"/>
          </w:tcPr>
          <w:p w14:paraId="4AC1EAC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C58AD7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103413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6BAEDBB9" w14:textId="77777777" w:rsidTr="007F7305">
        <w:tc>
          <w:tcPr>
            <w:tcW w:w="3083" w:type="dxa"/>
          </w:tcPr>
          <w:p w14:paraId="1A65DFE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14AE3A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10B5B0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7E82178A" w14:textId="77777777" w:rsidTr="007F7305">
        <w:tc>
          <w:tcPr>
            <w:tcW w:w="3083" w:type="dxa"/>
          </w:tcPr>
          <w:p w14:paraId="2E304869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D56B5E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528CCC2F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0AD34554" w14:textId="77777777" w:rsidTr="007F7305">
        <w:tc>
          <w:tcPr>
            <w:tcW w:w="3083" w:type="dxa"/>
          </w:tcPr>
          <w:p w14:paraId="5FCDFB9F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4 Total</w:t>
            </w:r>
          </w:p>
        </w:tc>
        <w:tc>
          <w:tcPr>
            <w:tcW w:w="1222" w:type="dxa"/>
          </w:tcPr>
          <w:p w14:paraId="7C3AF194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7C52AD6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2411DD7A" w14:textId="77777777" w:rsidTr="007F7305">
        <w:tc>
          <w:tcPr>
            <w:tcW w:w="3083" w:type="dxa"/>
          </w:tcPr>
          <w:p w14:paraId="66175332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7DFA16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93F7FAD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4C25C296" w14:textId="77777777" w:rsidTr="007F7305">
        <w:tc>
          <w:tcPr>
            <w:tcW w:w="3083" w:type="dxa"/>
          </w:tcPr>
          <w:p w14:paraId="5614D310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7F1EB2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6D6DE9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3CBBF68F" w14:textId="77777777" w:rsidTr="007F7305">
        <w:tc>
          <w:tcPr>
            <w:tcW w:w="3083" w:type="dxa"/>
          </w:tcPr>
          <w:p w14:paraId="5FA6C0C5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B3E1BF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4945" w:type="dxa"/>
          </w:tcPr>
          <w:p w14:paraId="38C37067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A6B73" w:rsidRPr="004647F7" w14:paraId="61B6124C" w14:textId="77777777" w:rsidTr="007F7305">
        <w:tc>
          <w:tcPr>
            <w:tcW w:w="3083" w:type="dxa"/>
          </w:tcPr>
          <w:p w14:paraId="11EEAF4F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5 Total</w:t>
            </w:r>
          </w:p>
        </w:tc>
        <w:tc>
          <w:tcPr>
            <w:tcW w:w="1222" w:type="dxa"/>
          </w:tcPr>
          <w:p w14:paraId="0CC817A2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4945" w:type="dxa"/>
          </w:tcPr>
          <w:p w14:paraId="733F6296" w14:textId="77777777" w:rsidR="000A6B73" w:rsidRPr="004647F7" w:rsidRDefault="000A6B73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</w:tbl>
    <w:p w14:paraId="7EC46282" w14:textId="77777777" w:rsidR="001876C2" w:rsidRPr="004647F7" w:rsidRDefault="001876C2" w:rsidP="004352E5">
      <w:pPr>
        <w:spacing w:after="0" w:line="240" w:lineRule="auto"/>
        <w:ind w:left="101"/>
        <w:rPr>
          <w:rFonts w:ascii="Open Sans" w:eastAsia="Lucida Bright" w:hAnsi="Open Sans" w:cs="Open Sans"/>
          <w:sz w:val="20"/>
          <w:szCs w:val="20"/>
        </w:rPr>
      </w:pPr>
    </w:p>
    <w:p w14:paraId="683B0E1B" w14:textId="6E8EFE73" w:rsidR="000625D5" w:rsidRPr="004647F7" w:rsidRDefault="0090063E" w:rsidP="004352E5">
      <w:pPr>
        <w:spacing w:after="0" w:line="240" w:lineRule="auto"/>
        <w:ind w:left="101"/>
        <w:rPr>
          <w:rFonts w:ascii="Open Sans" w:eastAsia="Lucida Bright" w:hAnsi="Open Sans" w:cs="Open Sans"/>
          <w:spacing w:val="-1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Common e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x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m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include:</w:t>
      </w:r>
    </w:p>
    <w:p w14:paraId="06E0F9FE" w14:textId="4615AD8D" w:rsidR="00C55B8C" w:rsidRPr="004647F7" w:rsidRDefault="00C55B8C" w:rsidP="001876C2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Open Sans" w:eastAsia="Lucida Bright" w:hAnsi="Open Sans" w:cs="Open Sans"/>
          <w:spacing w:val="2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z w:val="20"/>
          <w:szCs w:val="20"/>
        </w:rPr>
        <w:t>ubli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z w:val="20"/>
          <w:szCs w:val="20"/>
        </w:rPr>
        <w:t>ati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z w:val="20"/>
          <w:szCs w:val="20"/>
        </w:rPr>
        <w:t>osts</w:t>
      </w:r>
    </w:p>
    <w:p w14:paraId="7FE33B98" w14:textId="77777777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281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u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ts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– include name, daily/hourly rate, estimated days/hours of service, travel costs, etc.</w:t>
      </w:r>
    </w:p>
    <w:p w14:paraId="4B722A82" w14:textId="77777777" w:rsidR="00C55B8C" w:rsidRPr="004647F7" w:rsidRDefault="00C55B8C" w:rsidP="004352E5">
      <w:pPr>
        <w:spacing w:after="0" w:line="240" w:lineRule="auto"/>
        <w:ind w:left="720" w:right="281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NOTE: a copy of your Consulting Agreement will be required prior to receiving NIIMBL funds</w:t>
      </w:r>
    </w:p>
    <w:p w14:paraId="75D59377" w14:textId="77777777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126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Computing Devices &lt;$5K</w:t>
      </w:r>
    </w:p>
    <w:p w14:paraId="1D873F0F" w14:textId="77777777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265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z w:val="20"/>
          <w:szCs w:val="20"/>
        </w:rPr>
        <w:t>r –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Fo</w:t>
      </w:r>
      <w:r w:rsidRPr="004647F7">
        <w:rPr>
          <w:rFonts w:ascii="Open Sans" w:eastAsia="Lucida Bright" w:hAnsi="Open Sans" w:cs="Open Sans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ther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t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ca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y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z w:val="20"/>
          <w:szCs w:val="20"/>
        </w:rPr>
        <w:t>ted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b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v</w:t>
      </w:r>
      <w:r w:rsidRPr="004647F7">
        <w:rPr>
          <w:rFonts w:ascii="Open Sans" w:eastAsia="Lucida Bright" w:hAnsi="Open Sans" w:cs="Open Sans"/>
          <w:sz w:val="20"/>
          <w:szCs w:val="20"/>
        </w:rPr>
        <w:t>e, ide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y 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d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p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ro</w:t>
      </w:r>
      <w:r w:rsidRPr="004647F7">
        <w:rPr>
          <w:rFonts w:ascii="Open Sans" w:eastAsia="Lucida Bright" w:hAnsi="Open Sans" w:cs="Open Sans"/>
          <w:sz w:val="20"/>
          <w:szCs w:val="20"/>
        </w:rPr>
        <w:t>v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de det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i</w:t>
      </w:r>
      <w:r w:rsidRPr="004647F7">
        <w:rPr>
          <w:rFonts w:ascii="Open Sans" w:eastAsia="Lucida Bright" w:hAnsi="Open Sans" w:cs="Open Sans"/>
          <w:sz w:val="20"/>
          <w:szCs w:val="20"/>
        </w:rPr>
        <w:t>ls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>f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and why the costs are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necessary for project completion.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Examples include:</w:t>
      </w:r>
    </w:p>
    <w:p w14:paraId="688ADB9E" w14:textId="77777777" w:rsidR="00C55B8C" w:rsidRPr="004647F7" w:rsidRDefault="00C55B8C" w:rsidP="004352E5">
      <w:pPr>
        <w:pStyle w:val="ListParagraph"/>
        <w:numPr>
          <w:ilvl w:val="7"/>
          <w:numId w:val="4"/>
        </w:numPr>
        <w:spacing w:after="0" w:line="240" w:lineRule="auto"/>
        <w:ind w:left="720" w:right="81"/>
        <w:rPr>
          <w:rFonts w:ascii="Open Sans" w:eastAsia="Lucida Bright" w:hAnsi="Open Sans" w:cs="Open Sans"/>
          <w:spacing w:val="-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Equipment Rental/User fees</w:t>
      </w:r>
    </w:p>
    <w:p w14:paraId="32182CF1" w14:textId="77777777" w:rsidR="00C55B8C" w:rsidRPr="004647F7" w:rsidRDefault="00C55B8C" w:rsidP="001876C2">
      <w:pPr>
        <w:pStyle w:val="ListParagraph"/>
        <w:numPr>
          <w:ilvl w:val="7"/>
          <w:numId w:val="4"/>
        </w:numPr>
        <w:spacing w:after="0" w:line="240" w:lineRule="auto"/>
        <w:ind w:left="720" w:right="81"/>
        <w:rPr>
          <w:rFonts w:ascii="Open Sans" w:eastAsia="Lucida Bright" w:hAnsi="Open Sans" w:cs="Open Sans"/>
          <w:spacing w:val="-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Service or Maintenance Contracts </w:t>
      </w:r>
    </w:p>
    <w:p w14:paraId="6480ECA5" w14:textId="6FC586FF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552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Tuition – </w:t>
      </w:r>
      <w:r w:rsidRPr="004647F7">
        <w:rPr>
          <w:rFonts w:ascii="Open Sans" w:hAnsi="Open Sans" w:cs="Open Sans"/>
          <w:sz w:val="20"/>
          <w:szCs w:val="20"/>
        </w:rPr>
        <w:t>Funds in the amount of $XX are requested for tuition of graduate students working on this project per our institutional policy.</w:t>
      </w:r>
    </w:p>
    <w:p w14:paraId="410360A4" w14:textId="5E271D5B" w:rsidR="00C55B8C" w:rsidRPr="004647F7" w:rsidRDefault="00C55B8C" w:rsidP="004352E5">
      <w:pPr>
        <w:pStyle w:val="ListParagraph"/>
        <w:numPr>
          <w:ilvl w:val="0"/>
          <w:numId w:val="4"/>
        </w:numPr>
        <w:spacing w:after="0" w:line="240" w:lineRule="auto"/>
        <w:ind w:left="720" w:right="-2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Fa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c</w:t>
      </w:r>
      <w:r w:rsidRPr="004647F7">
        <w:rPr>
          <w:rFonts w:ascii="Open Sans" w:eastAsia="Lucida Bright" w:hAnsi="Open Sans" w:cs="Open Sans"/>
          <w:sz w:val="20"/>
          <w:szCs w:val="20"/>
        </w:rPr>
        <w:t>ility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R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e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n</w:t>
      </w:r>
      <w:r w:rsidRPr="004647F7">
        <w:rPr>
          <w:rFonts w:ascii="Open Sans" w:eastAsia="Lucida Bright" w:hAnsi="Open Sans" w:cs="Open Sans"/>
          <w:sz w:val="20"/>
          <w:szCs w:val="20"/>
        </w:rPr>
        <w:t>t</w:t>
      </w: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>a</w:t>
      </w:r>
      <w:r w:rsidRPr="004647F7">
        <w:rPr>
          <w:rFonts w:ascii="Open Sans" w:eastAsia="Lucida Bright" w:hAnsi="Open Sans" w:cs="Open Sans"/>
          <w:sz w:val="20"/>
          <w:szCs w:val="20"/>
        </w:rPr>
        <w:t>l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 xml:space="preserve"> </w:t>
      </w:r>
    </w:p>
    <w:p w14:paraId="2D6FEA4E" w14:textId="77777777" w:rsidR="00C55B8C" w:rsidRPr="004647F7" w:rsidRDefault="00C55B8C" w:rsidP="004352E5">
      <w:pPr>
        <w:spacing w:after="0" w:line="240" w:lineRule="auto"/>
        <w:ind w:left="100" w:right="120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*Note: this list is not all inclusive. Add items as required. Delete items </w:t>
      </w:r>
      <w:proofErr w:type="gramStart"/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not</w:t>
      </w:r>
      <w:proofErr w:type="gramEnd"/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needed.</w:t>
      </w:r>
    </w:p>
    <w:p w14:paraId="474603D0" w14:textId="77777777" w:rsidR="007F7305" w:rsidRDefault="007F7305" w:rsidP="004352E5">
      <w:pPr>
        <w:spacing w:after="0" w:line="240" w:lineRule="auto"/>
        <w:ind w:left="100" w:right="-20"/>
        <w:rPr>
          <w:rFonts w:ascii="Times New Roman" w:eastAsia="Lucida Bright" w:hAnsi="Times New Roman" w:cs="Times New Roman"/>
          <w:b/>
          <w:spacing w:val="-1"/>
        </w:rPr>
      </w:pPr>
    </w:p>
    <w:p w14:paraId="739AB5FA" w14:textId="7A55C3D0" w:rsidR="00C55B8C" w:rsidRPr="004647F7" w:rsidRDefault="00C55B8C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Q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U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4"/>
          <w:sz w:val="24"/>
          <w:szCs w:val="24"/>
        </w:rPr>
        <w:t>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M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E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</w:p>
    <w:p w14:paraId="50C976F0" w14:textId="331E243F" w:rsidR="0090063E" w:rsidRPr="004647F7" w:rsidRDefault="0090063E" w:rsidP="004352E5">
      <w:pPr>
        <w:spacing w:after="0" w:line="240" w:lineRule="auto"/>
        <w:ind w:left="100" w:right="-20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spacing w:val="-2"/>
          <w:sz w:val="20"/>
          <w:szCs w:val="20"/>
        </w:rPr>
        <w:t xml:space="preserve">Equipment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s</w:t>
      </w:r>
      <w:r w:rsidRPr="004647F7">
        <w:rPr>
          <w:rFonts w:ascii="Open Sans" w:eastAsia="Lucida Bright" w:hAnsi="Open Sans" w:cs="Open Sans"/>
          <w:spacing w:val="2"/>
          <w:sz w:val="20"/>
          <w:szCs w:val="20"/>
        </w:rPr>
        <w:t>h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o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uld </w:t>
      </w:r>
      <w:r w:rsidRPr="004647F7">
        <w:rPr>
          <w:rFonts w:ascii="Open Sans" w:eastAsia="Lucida Bright" w:hAnsi="Open Sans" w:cs="Open Sans"/>
          <w:spacing w:val="-3"/>
          <w:sz w:val="20"/>
          <w:szCs w:val="20"/>
        </w:rPr>
        <w:t>b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e </w:t>
      </w:r>
      <w:r w:rsidRPr="004647F7">
        <w:rPr>
          <w:rFonts w:ascii="Open Sans" w:eastAsia="Lucida Bright" w:hAnsi="Open Sans" w:cs="Open Sans"/>
          <w:spacing w:val="-1"/>
          <w:sz w:val="20"/>
          <w:szCs w:val="20"/>
        </w:rPr>
        <w:t>explained by Segment(s) in relation to the project scope of work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7435E9EC" w14:textId="535BEF74" w:rsidR="0090063E" w:rsidRPr="004647F7" w:rsidRDefault="0090063E" w:rsidP="004352E5">
      <w:pPr>
        <w:spacing w:after="0" w:line="240" w:lineRule="auto"/>
        <w:ind w:left="100" w:right="-20"/>
        <w:rPr>
          <w:rFonts w:ascii="Open Sans" w:eastAsia="Lucida Bright" w:hAnsi="Open Sans" w:cs="Open Sans"/>
          <w:b/>
          <w:sz w:val="20"/>
          <w:szCs w:val="20"/>
        </w:rPr>
      </w:pPr>
    </w:p>
    <w:tbl>
      <w:tblPr>
        <w:tblStyle w:val="TableGrid"/>
        <w:tblW w:w="9525" w:type="dxa"/>
        <w:tblInd w:w="100" w:type="dxa"/>
        <w:tblLook w:val="04A0" w:firstRow="1" w:lastRow="0" w:firstColumn="1" w:lastColumn="0" w:noHBand="0" w:noVBand="1"/>
      </w:tblPr>
      <w:tblGrid>
        <w:gridCol w:w="2433"/>
        <w:gridCol w:w="2237"/>
        <w:gridCol w:w="2473"/>
        <w:gridCol w:w="2382"/>
      </w:tblGrid>
      <w:tr w:rsidR="00013FFB" w:rsidRPr="004647F7" w14:paraId="0997D0E4" w14:textId="40DD590A" w:rsidTr="00013FFB">
        <w:tc>
          <w:tcPr>
            <w:tcW w:w="2433" w:type="dxa"/>
          </w:tcPr>
          <w:p w14:paraId="18CD5F9D" w14:textId="28EE8E05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Equipment type</w:t>
            </w:r>
          </w:p>
        </w:tc>
        <w:tc>
          <w:tcPr>
            <w:tcW w:w="2237" w:type="dxa"/>
          </w:tcPr>
          <w:p w14:paraId="19D9BF7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Cost</w:t>
            </w:r>
          </w:p>
        </w:tc>
        <w:tc>
          <w:tcPr>
            <w:tcW w:w="2473" w:type="dxa"/>
          </w:tcPr>
          <w:p w14:paraId="5192D8E6" w14:textId="3F62C236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Justification of need</w:t>
            </w:r>
          </w:p>
        </w:tc>
        <w:tc>
          <w:tcPr>
            <w:tcW w:w="2382" w:type="dxa"/>
          </w:tcPr>
          <w:p w14:paraId="06ADBC6A" w14:textId="1923C58B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Fabrication or Purchase</w:t>
            </w:r>
          </w:p>
        </w:tc>
      </w:tr>
      <w:tr w:rsidR="00013FFB" w:rsidRPr="004647F7" w14:paraId="753B7E0D" w14:textId="5221D193" w:rsidTr="00013FFB">
        <w:tc>
          <w:tcPr>
            <w:tcW w:w="2433" w:type="dxa"/>
          </w:tcPr>
          <w:p w14:paraId="20356C6F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3C8D9B3E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1F8966DA" w14:textId="304254EF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7671CE8A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16E91285" w14:textId="070D71AF" w:rsidTr="00013FFB">
        <w:tc>
          <w:tcPr>
            <w:tcW w:w="2433" w:type="dxa"/>
          </w:tcPr>
          <w:p w14:paraId="47DE63D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39A9991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3A6384C3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9CEE945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1C7EFEBE" w14:textId="01D7B35E" w:rsidTr="00013FFB">
        <w:tc>
          <w:tcPr>
            <w:tcW w:w="2433" w:type="dxa"/>
          </w:tcPr>
          <w:p w14:paraId="4F3C5910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1 Total</w:t>
            </w:r>
          </w:p>
        </w:tc>
        <w:tc>
          <w:tcPr>
            <w:tcW w:w="2237" w:type="dxa"/>
          </w:tcPr>
          <w:p w14:paraId="593189DC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2473" w:type="dxa"/>
          </w:tcPr>
          <w:p w14:paraId="5C82AEF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B08D292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12B37420" w14:textId="2C831870" w:rsidTr="00013FFB">
        <w:tc>
          <w:tcPr>
            <w:tcW w:w="2433" w:type="dxa"/>
          </w:tcPr>
          <w:p w14:paraId="21DF86CE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1743400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09FB8F41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C4D52A9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52E24F70" w14:textId="7D68EC4A" w:rsidTr="00013FFB">
        <w:tc>
          <w:tcPr>
            <w:tcW w:w="2433" w:type="dxa"/>
          </w:tcPr>
          <w:p w14:paraId="097ABC5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4498A289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2EA03371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D3DDD5A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7FF737C5" w14:textId="096192F3" w:rsidTr="00013FFB">
        <w:tc>
          <w:tcPr>
            <w:tcW w:w="2433" w:type="dxa"/>
          </w:tcPr>
          <w:p w14:paraId="4F0E704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2 Total</w:t>
            </w:r>
          </w:p>
        </w:tc>
        <w:tc>
          <w:tcPr>
            <w:tcW w:w="2237" w:type="dxa"/>
          </w:tcPr>
          <w:p w14:paraId="77F61F8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2473" w:type="dxa"/>
          </w:tcPr>
          <w:p w14:paraId="382509D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7F4F322A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3BAC828C" w14:textId="1C4476D0" w:rsidTr="00013FFB">
        <w:tc>
          <w:tcPr>
            <w:tcW w:w="2433" w:type="dxa"/>
          </w:tcPr>
          <w:p w14:paraId="4A238963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505A688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376869B8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098EBF4A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4AD61384" w14:textId="444D366D" w:rsidTr="00013FFB">
        <w:tc>
          <w:tcPr>
            <w:tcW w:w="2433" w:type="dxa"/>
          </w:tcPr>
          <w:p w14:paraId="1F11CC9E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08E37C5A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1A264FF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612DC472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624EF90A" w14:textId="33D622E1" w:rsidTr="00013FFB">
        <w:tc>
          <w:tcPr>
            <w:tcW w:w="2433" w:type="dxa"/>
          </w:tcPr>
          <w:p w14:paraId="11B77A8F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lastRenderedPageBreak/>
              <w:t>Segment 3 Total</w:t>
            </w:r>
          </w:p>
        </w:tc>
        <w:tc>
          <w:tcPr>
            <w:tcW w:w="2237" w:type="dxa"/>
          </w:tcPr>
          <w:p w14:paraId="46E57DF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2473" w:type="dxa"/>
          </w:tcPr>
          <w:p w14:paraId="6D1F3C08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904E6EF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2AAB5413" w14:textId="0C1C2676" w:rsidTr="00013FFB">
        <w:tc>
          <w:tcPr>
            <w:tcW w:w="2433" w:type="dxa"/>
          </w:tcPr>
          <w:p w14:paraId="0AB4D179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55D4C47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5E818A81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EFC22D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7F5D7051" w14:textId="19D208EC" w:rsidTr="00013FFB">
        <w:tc>
          <w:tcPr>
            <w:tcW w:w="2433" w:type="dxa"/>
          </w:tcPr>
          <w:p w14:paraId="52BE1AA0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6210605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294CB8E2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9AD05A6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621DC3BC" w14:textId="6DBE88D2" w:rsidTr="00013FFB">
        <w:tc>
          <w:tcPr>
            <w:tcW w:w="2433" w:type="dxa"/>
          </w:tcPr>
          <w:p w14:paraId="3EAAD8CC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4 Total</w:t>
            </w:r>
          </w:p>
        </w:tc>
        <w:tc>
          <w:tcPr>
            <w:tcW w:w="2237" w:type="dxa"/>
          </w:tcPr>
          <w:p w14:paraId="3B4BF03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2473" w:type="dxa"/>
          </w:tcPr>
          <w:p w14:paraId="6B4C1DB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193C01F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0D482483" w14:textId="5C3E4B63" w:rsidTr="00013FFB">
        <w:tc>
          <w:tcPr>
            <w:tcW w:w="2433" w:type="dxa"/>
          </w:tcPr>
          <w:p w14:paraId="2AEAE8A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10ED0579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6FF7B78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CDF04E8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61298707" w14:textId="72CC205B" w:rsidTr="00013FFB">
        <w:tc>
          <w:tcPr>
            <w:tcW w:w="2433" w:type="dxa"/>
          </w:tcPr>
          <w:p w14:paraId="218EFC5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237" w:type="dxa"/>
          </w:tcPr>
          <w:p w14:paraId="057433B0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473" w:type="dxa"/>
          </w:tcPr>
          <w:p w14:paraId="55EF8761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1C02285D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  <w:tr w:rsidR="00013FFB" w:rsidRPr="004647F7" w14:paraId="6A295EE6" w14:textId="19D34171" w:rsidTr="00013FFB">
        <w:tc>
          <w:tcPr>
            <w:tcW w:w="2433" w:type="dxa"/>
          </w:tcPr>
          <w:p w14:paraId="112DFBE0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Segment 5 Total</w:t>
            </w:r>
          </w:p>
        </w:tc>
        <w:tc>
          <w:tcPr>
            <w:tcW w:w="2237" w:type="dxa"/>
          </w:tcPr>
          <w:p w14:paraId="2C247C2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  <w:r w:rsidRPr="004647F7">
              <w:rPr>
                <w:rFonts w:ascii="Open Sans" w:eastAsia="Lucida Bright" w:hAnsi="Open Sans" w:cs="Open Sans"/>
                <w:sz w:val="20"/>
                <w:szCs w:val="20"/>
              </w:rPr>
              <w:t>$</w:t>
            </w:r>
          </w:p>
        </w:tc>
        <w:tc>
          <w:tcPr>
            <w:tcW w:w="2473" w:type="dxa"/>
          </w:tcPr>
          <w:p w14:paraId="0EBC5584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88254BB" w14:textId="77777777" w:rsidR="00013FFB" w:rsidRPr="004647F7" w:rsidRDefault="00013FFB" w:rsidP="004352E5">
            <w:pPr>
              <w:rPr>
                <w:rFonts w:ascii="Open Sans" w:eastAsia="Lucida Bright" w:hAnsi="Open Sans" w:cs="Open Sans"/>
                <w:sz w:val="20"/>
                <w:szCs w:val="20"/>
              </w:rPr>
            </w:pPr>
          </w:p>
        </w:tc>
      </w:tr>
    </w:tbl>
    <w:p w14:paraId="77D52C12" w14:textId="0260DCA4" w:rsidR="00592FFE" w:rsidRPr="004647F7" w:rsidRDefault="00592FFE" w:rsidP="004352E5">
      <w:pPr>
        <w:spacing w:after="0" w:line="240" w:lineRule="auto"/>
        <w:ind w:left="100"/>
        <w:rPr>
          <w:rFonts w:ascii="Open Sans" w:hAnsi="Open Sans" w:cs="Open Sans"/>
          <w:sz w:val="20"/>
          <w:szCs w:val="20"/>
        </w:rPr>
      </w:pP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Written prior approval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 xml:space="preserve"> and copies of vendor quotes may be required at 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time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 xml:space="preserve"> of </w:t>
      </w:r>
      <w:proofErr w:type="gramStart"/>
      <w:r w:rsidRPr="004647F7">
        <w:rPr>
          <w:rFonts w:ascii="Open Sans" w:eastAsia="Lucida Bright" w:hAnsi="Open Sans" w:cs="Open Sans"/>
          <w:sz w:val="20"/>
          <w:szCs w:val="20"/>
        </w:rPr>
        <w:t>project</w:t>
      </w:r>
      <w:proofErr w:type="gramEnd"/>
      <w:r w:rsidRPr="004647F7">
        <w:rPr>
          <w:rFonts w:ascii="Open Sans" w:eastAsia="Lucida Bright" w:hAnsi="Open Sans" w:cs="Open Sans"/>
          <w:sz w:val="20"/>
          <w:szCs w:val="20"/>
        </w:rPr>
        <w:t xml:space="preserve"> award.  </w:t>
      </w:r>
    </w:p>
    <w:p w14:paraId="51E7A806" w14:textId="77777777" w:rsidR="00613AF6" w:rsidRPr="000C0FEB" w:rsidRDefault="00613AF6" w:rsidP="004352E5">
      <w:pPr>
        <w:spacing w:after="0" w:line="240" w:lineRule="auto"/>
        <w:ind w:left="100" w:right="55"/>
        <w:rPr>
          <w:rFonts w:ascii="Times New Roman" w:eastAsia="Lucida Bright" w:hAnsi="Times New Roman" w:cs="Times New Roman"/>
          <w:spacing w:val="-2"/>
        </w:rPr>
      </w:pPr>
    </w:p>
    <w:p w14:paraId="5F54F41D" w14:textId="77777777" w:rsidR="00CB5C19" w:rsidRPr="004647F7" w:rsidRDefault="003D49F7" w:rsidP="004352E5">
      <w:pPr>
        <w:spacing w:after="0" w:line="240" w:lineRule="auto"/>
        <w:ind w:left="100"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A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R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A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 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S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U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PP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 xml:space="preserve"> 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STS</w:t>
      </w:r>
    </w:p>
    <w:p w14:paraId="08D36C25" w14:textId="5E7E013E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Participant support</w:t>
      </w:r>
      <w:r w:rsidR="004352E5" w:rsidRPr="004647F7">
        <w:rPr>
          <w:rFonts w:ascii="Open Sans" w:eastAsia="Lucida Bright" w:hAnsi="Open Sans" w:cs="Open Sans"/>
          <w:sz w:val="20"/>
          <w:szCs w:val="20"/>
        </w:rPr>
        <w:t xml:space="preserve"> costs, which may be applicable to NIIMBL Workforce projects,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include stipends or subsistence allowances, travel allowances, and/or registration fees paid to or on behalf of participants in</w:t>
      </w:r>
      <w:r w:rsidRPr="009505AB">
        <w:rPr>
          <w:rFonts w:ascii="Times New Roman" w:eastAsia="Lucida Bright" w:hAnsi="Times New Roman" w:cs="Times New Roman"/>
        </w:rPr>
        <w:t xml:space="preserve"> </w:t>
      </w:r>
      <w:r w:rsidRPr="004647F7">
        <w:rPr>
          <w:rFonts w:ascii="Open Sans" w:eastAsia="Lucida Bright" w:hAnsi="Open Sans" w:cs="Open Sans"/>
          <w:sz w:val="20"/>
          <w:szCs w:val="20"/>
        </w:rPr>
        <w:t>conferences or trainees in training programs.</w:t>
      </w:r>
    </w:p>
    <w:p w14:paraId="46ABDFA8" w14:textId="124AA227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</w:p>
    <w:p w14:paraId="041F0574" w14:textId="6E0B6844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 xml:space="preserve">Segment </w:t>
      </w:r>
      <w:proofErr w:type="gramStart"/>
      <w:r w:rsidRPr="004647F7">
        <w:rPr>
          <w:rFonts w:ascii="Open Sans" w:eastAsia="Lucida Bright" w:hAnsi="Open Sans" w:cs="Open Sans"/>
          <w:b/>
          <w:sz w:val="20"/>
          <w:szCs w:val="20"/>
        </w:rPr>
        <w:t>1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[#</w:t>
      </w:r>
      <w:proofErr w:type="gramEnd"/>
      <w:r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participants at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$[XX.XX]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per person to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Costs will cover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5BE9D5C5" w14:textId="77777777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 xml:space="preserve">Segment </w:t>
      </w:r>
      <w:proofErr w:type="gramStart"/>
      <w:r w:rsidRPr="004647F7">
        <w:rPr>
          <w:rFonts w:ascii="Open Sans" w:eastAsia="Lucida Bright" w:hAnsi="Open Sans" w:cs="Open Sans"/>
          <w:b/>
          <w:sz w:val="20"/>
          <w:szCs w:val="20"/>
        </w:rPr>
        <w:t>2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[#</w:t>
      </w:r>
      <w:proofErr w:type="gramEnd"/>
      <w:r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participants at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$[XX.XX]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per person to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Costs will cover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7C2C1F2C" w14:textId="77777777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 xml:space="preserve">Segment </w:t>
      </w:r>
      <w:proofErr w:type="gramStart"/>
      <w:r w:rsidRPr="004647F7">
        <w:rPr>
          <w:rFonts w:ascii="Open Sans" w:eastAsia="Lucida Bright" w:hAnsi="Open Sans" w:cs="Open Sans"/>
          <w:b/>
          <w:sz w:val="20"/>
          <w:szCs w:val="20"/>
        </w:rPr>
        <w:t>3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[#</w:t>
      </w:r>
      <w:proofErr w:type="gramEnd"/>
      <w:r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participants at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$[XX.XX]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per person to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Costs will cover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0CF04AB0" w14:textId="0A139931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Segment 4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[#]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participants at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$[XX.XX]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per person to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Costs will cover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796DF316" w14:textId="77777777" w:rsidR="00013FFB" w:rsidRPr="004647F7" w:rsidRDefault="00013FFB" w:rsidP="004352E5">
      <w:pPr>
        <w:spacing w:after="0" w:line="240" w:lineRule="auto"/>
        <w:ind w:left="100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 xml:space="preserve">Segment </w:t>
      </w:r>
      <w:proofErr w:type="gramStart"/>
      <w:r w:rsidRPr="004647F7">
        <w:rPr>
          <w:rFonts w:ascii="Open Sans" w:eastAsia="Lucida Bright" w:hAnsi="Open Sans" w:cs="Open Sans"/>
          <w:b/>
          <w:sz w:val="20"/>
          <w:szCs w:val="20"/>
        </w:rPr>
        <w:t>5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[#</w:t>
      </w:r>
      <w:proofErr w:type="gramEnd"/>
      <w:r w:rsidRPr="004647F7">
        <w:rPr>
          <w:rFonts w:ascii="Open Sans" w:eastAsia="Lucida Bright" w:hAnsi="Open Sans" w:cs="Open Sans"/>
          <w:i/>
          <w:sz w:val="20"/>
          <w:szCs w:val="20"/>
        </w:rPr>
        <w:t>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participants at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$[XX.XX]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per person to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Costs will cover </w:t>
      </w:r>
      <w:r w:rsidRPr="004647F7">
        <w:rPr>
          <w:rFonts w:ascii="Open Sans" w:eastAsia="Lucida Bright" w:hAnsi="Open Sans" w:cs="Open Sans"/>
          <w:i/>
          <w:sz w:val="20"/>
          <w:szCs w:val="20"/>
        </w:rPr>
        <w:t>[insert project specific information]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6C894D3B" w14:textId="77777777" w:rsidR="00C5797C" w:rsidRPr="000C0FEB" w:rsidRDefault="00C5797C" w:rsidP="004352E5">
      <w:pPr>
        <w:spacing w:after="0" w:line="240" w:lineRule="auto"/>
        <w:ind w:left="100" w:right="552"/>
        <w:rPr>
          <w:rFonts w:ascii="Times New Roman" w:eastAsia="Lucida Bright" w:hAnsi="Times New Roman" w:cs="Times New Roman"/>
          <w:b/>
        </w:rPr>
      </w:pPr>
    </w:p>
    <w:p w14:paraId="6A64BC2E" w14:textId="77777777" w:rsidR="00CB5C19" w:rsidRPr="004647F7" w:rsidRDefault="003D49F7" w:rsidP="004352E5">
      <w:pPr>
        <w:spacing w:after="0" w:line="240" w:lineRule="auto"/>
        <w:ind w:right="-20"/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</w:pP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N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2"/>
          <w:sz w:val="24"/>
          <w:szCs w:val="24"/>
        </w:rPr>
        <w:t>D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2"/>
          <w:sz w:val="24"/>
          <w:szCs w:val="24"/>
        </w:rPr>
        <w:t>I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R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>EC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1"/>
          <w:sz w:val="24"/>
          <w:szCs w:val="24"/>
        </w:rPr>
        <w:t xml:space="preserve"> C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1"/>
          <w:sz w:val="24"/>
          <w:szCs w:val="24"/>
        </w:rPr>
        <w:t>O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pacing w:val="-3"/>
          <w:sz w:val="24"/>
          <w:szCs w:val="24"/>
        </w:rPr>
        <w:t>S</w:t>
      </w:r>
      <w:r w:rsidRPr="004647F7">
        <w:rPr>
          <w:rFonts w:ascii="Open Sans Condensed Light" w:eastAsia="Lucida Bright" w:hAnsi="Open Sans Condensed Light" w:cs="Open Sans Condensed Light"/>
          <w:b/>
          <w:color w:val="0C9C9C"/>
          <w:sz w:val="24"/>
          <w:szCs w:val="24"/>
        </w:rPr>
        <w:t>TS</w:t>
      </w:r>
    </w:p>
    <w:p w14:paraId="133F1FF1" w14:textId="6C21C0B6" w:rsidR="00387D8F" w:rsidRPr="004647F7" w:rsidRDefault="00C744B9" w:rsidP="004352E5">
      <w:pPr>
        <w:spacing w:after="0" w:line="240" w:lineRule="auto"/>
        <w:ind w:right="163"/>
        <w:rPr>
          <w:rFonts w:ascii="Open Sans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z w:val="20"/>
          <w:szCs w:val="20"/>
        </w:rPr>
        <w:t>[</w:t>
      </w:r>
      <w:proofErr w:type="gramStart"/>
      <w:r w:rsidRPr="004647F7">
        <w:rPr>
          <w:rFonts w:ascii="Open Sans" w:eastAsia="Lucida Bright" w:hAnsi="Open Sans" w:cs="Open Sans"/>
          <w:i/>
          <w:sz w:val="20"/>
          <w:szCs w:val="20"/>
        </w:rPr>
        <w:t>insert</w:t>
      </w:r>
      <w:proofErr w:type="gramEnd"/>
      <w:r w:rsidRPr="004647F7">
        <w:rPr>
          <w:rFonts w:ascii="Open Sans" w:eastAsia="Lucida Bright" w:hAnsi="Open Sans" w:cs="Open Sans"/>
          <w:i/>
          <w:sz w:val="20"/>
          <w:szCs w:val="20"/>
        </w:rPr>
        <w:t xml:space="preserve"> Org. Name]</w:t>
      </w:r>
      <w:r w:rsidRPr="004647F7">
        <w:rPr>
          <w:rFonts w:ascii="Open Sans" w:eastAsia="Lucida Bright" w:hAnsi="Open Sans" w:cs="Open Sans"/>
          <w:sz w:val="20"/>
          <w:szCs w:val="20"/>
        </w:rPr>
        <w:t>’s</w:t>
      </w:r>
      <w:r w:rsidR="00CF38CC" w:rsidRPr="004647F7">
        <w:rPr>
          <w:rFonts w:ascii="Open Sans" w:eastAsia="Lucida Bright" w:hAnsi="Open Sans" w:cs="Open Sans"/>
          <w:sz w:val="20"/>
          <w:szCs w:val="20"/>
        </w:rPr>
        <w:t xml:space="preserve"> </w:t>
      </w:r>
      <w:r w:rsidRPr="004647F7">
        <w:rPr>
          <w:rFonts w:ascii="Open Sans" w:hAnsi="Open Sans" w:cs="Open Sans"/>
          <w:sz w:val="20"/>
          <w:szCs w:val="20"/>
        </w:rPr>
        <w:t>Indirect Cost</w:t>
      </w:r>
      <w:r w:rsidR="007606F8" w:rsidRPr="004647F7">
        <w:rPr>
          <w:rFonts w:ascii="Open Sans" w:hAnsi="Open Sans" w:cs="Open Sans"/>
          <w:sz w:val="20"/>
          <w:szCs w:val="20"/>
        </w:rPr>
        <w:t xml:space="preserve"> (</w:t>
      </w:r>
      <w:r w:rsidRPr="004647F7">
        <w:rPr>
          <w:rFonts w:ascii="Open Sans" w:hAnsi="Open Sans" w:cs="Open Sans"/>
          <w:sz w:val="20"/>
          <w:szCs w:val="20"/>
        </w:rPr>
        <w:t>IDC</w:t>
      </w:r>
      <w:r w:rsidR="007606F8" w:rsidRPr="004647F7">
        <w:rPr>
          <w:rFonts w:ascii="Open Sans" w:hAnsi="Open Sans" w:cs="Open Sans"/>
          <w:sz w:val="20"/>
          <w:szCs w:val="20"/>
        </w:rPr>
        <w:t xml:space="preserve">) rates are approved by </w:t>
      </w:r>
      <w:r w:rsidRPr="004647F7">
        <w:rPr>
          <w:rFonts w:ascii="Open Sans" w:hAnsi="Open Sans" w:cs="Open Sans"/>
          <w:i/>
          <w:sz w:val="20"/>
          <w:szCs w:val="20"/>
        </w:rPr>
        <w:t>[insert your Cognizant Agency]</w:t>
      </w:r>
      <w:r w:rsidR="007606F8" w:rsidRPr="004647F7">
        <w:rPr>
          <w:rFonts w:ascii="Open Sans" w:hAnsi="Open Sans" w:cs="Open Sans"/>
          <w:sz w:val="20"/>
          <w:szCs w:val="20"/>
        </w:rPr>
        <w:t xml:space="preserve">. </w:t>
      </w:r>
      <w:r w:rsidRPr="004647F7">
        <w:rPr>
          <w:rFonts w:ascii="Open Sans" w:hAnsi="Open Sans" w:cs="Open Sans"/>
          <w:sz w:val="20"/>
          <w:szCs w:val="20"/>
        </w:rPr>
        <w:t>Our c</w:t>
      </w:r>
      <w:r w:rsidR="006040D5" w:rsidRPr="004647F7">
        <w:rPr>
          <w:rFonts w:ascii="Open Sans" w:hAnsi="Open Sans" w:cs="Open Sans"/>
          <w:sz w:val="20"/>
          <w:szCs w:val="20"/>
        </w:rPr>
        <w:t xml:space="preserve">urrent negotiated rate of </w:t>
      </w:r>
      <w:r w:rsidR="006040D5" w:rsidRPr="004647F7">
        <w:rPr>
          <w:rFonts w:ascii="Open Sans" w:hAnsi="Open Sans" w:cs="Open Sans"/>
          <w:i/>
          <w:sz w:val="20"/>
          <w:szCs w:val="20"/>
        </w:rPr>
        <w:t>[</w:t>
      </w:r>
      <w:proofErr w:type="gramStart"/>
      <w:r w:rsidR="006040D5" w:rsidRPr="004647F7">
        <w:rPr>
          <w:rFonts w:ascii="Open Sans" w:hAnsi="Open Sans" w:cs="Open Sans"/>
          <w:i/>
          <w:sz w:val="20"/>
          <w:szCs w:val="20"/>
        </w:rPr>
        <w:t>XX.X]</w:t>
      </w:r>
      <w:r w:rsidRPr="004647F7">
        <w:rPr>
          <w:rFonts w:ascii="Open Sans" w:hAnsi="Open Sans" w:cs="Open Sans"/>
          <w:sz w:val="20"/>
          <w:szCs w:val="20"/>
        </w:rPr>
        <w:t>%</w:t>
      </w:r>
      <w:proofErr w:type="gramEnd"/>
      <w:r w:rsidRPr="004647F7">
        <w:rPr>
          <w:rFonts w:ascii="Open Sans" w:hAnsi="Open Sans" w:cs="Open Sans"/>
          <w:sz w:val="20"/>
          <w:szCs w:val="20"/>
        </w:rPr>
        <w:t xml:space="preserve"> was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applied </w:t>
      </w:r>
      <w:r w:rsidR="006040D5" w:rsidRPr="004647F7">
        <w:rPr>
          <w:rFonts w:ascii="Open Sans" w:eastAsia="Lucida Bright" w:hAnsi="Open Sans" w:cs="Open Sans"/>
          <w:sz w:val="20"/>
          <w:szCs w:val="20"/>
        </w:rPr>
        <w:t>to Modified Total Direct Costs (</w:t>
      </w:r>
      <w:r w:rsidRPr="004647F7">
        <w:rPr>
          <w:rFonts w:ascii="Open Sans" w:eastAsia="Lucida Bright" w:hAnsi="Open Sans" w:cs="Open Sans"/>
          <w:sz w:val="20"/>
          <w:szCs w:val="20"/>
        </w:rPr>
        <w:t>MTDC</w:t>
      </w:r>
      <w:r w:rsidR="006040D5" w:rsidRPr="004647F7">
        <w:rPr>
          <w:rFonts w:ascii="Open Sans" w:eastAsia="Lucida Bright" w:hAnsi="Open Sans" w:cs="Open Sans"/>
          <w:sz w:val="20"/>
          <w:szCs w:val="20"/>
        </w:rPr>
        <w:t>)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. </w:t>
      </w:r>
      <w:r w:rsidR="007606F8" w:rsidRPr="004647F7">
        <w:rPr>
          <w:rFonts w:ascii="Open Sans" w:hAnsi="Open Sans" w:cs="Open Sans"/>
          <w:sz w:val="20"/>
          <w:szCs w:val="20"/>
        </w:rPr>
        <w:t xml:space="preserve">A copy of our Negotiation agreement can be found at </w:t>
      </w:r>
      <w:hyperlink r:id="rId11" w:history="1">
        <w:r w:rsidR="006040D5" w:rsidRPr="004647F7">
          <w:rPr>
            <w:rStyle w:val="Hyperlink"/>
            <w:rFonts w:ascii="Open Sans" w:hAnsi="Open Sans" w:cs="Open Sans"/>
            <w:i/>
            <w:color w:val="auto"/>
            <w:sz w:val="20"/>
            <w:szCs w:val="20"/>
          </w:rPr>
          <w:t>[insert</w:t>
        </w:r>
      </w:hyperlink>
      <w:r w:rsidR="006040D5" w:rsidRPr="004647F7">
        <w:rPr>
          <w:rStyle w:val="Hyperlink"/>
          <w:rFonts w:ascii="Open Sans" w:hAnsi="Open Sans" w:cs="Open Sans"/>
          <w:i/>
          <w:color w:val="auto"/>
          <w:sz w:val="20"/>
          <w:szCs w:val="20"/>
        </w:rPr>
        <w:t xml:space="preserve"> link to IDC agreement]</w:t>
      </w:r>
      <w:r w:rsidR="007606F8" w:rsidRPr="004647F7">
        <w:rPr>
          <w:rFonts w:ascii="Open Sans" w:hAnsi="Open Sans" w:cs="Open Sans"/>
          <w:sz w:val="20"/>
          <w:szCs w:val="20"/>
        </w:rPr>
        <w:t>.</w:t>
      </w:r>
    </w:p>
    <w:p w14:paraId="65EAEC2B" w14:textId="77777777" w:rsidR="005C5941" w:rsidRPr="004647F7" w:rsidRDefault="005C5941" w:rsidP="004352E5">
      <w:pPr>
        <w:spacing w:after="0" w:line="240" w:lineRule="auto"/>
        <w:ind w:right="163"/>
        <w:rPr>
          <w:rFonts w:ascii="Open Sans" w:hAnsi="Open Sans" w:cs="Open Sans"/>
          <w:sz w:val="20"/>
          <w:szCs w:val="20"/>
        </w:rPr>
      </w:pPr>
    </w:p>
    <w:p w14:paraId="2F872D71" w14:textId="007316C0" w:rsidR="007606F8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OR</w:t>
      </w:r>
    </w:p>
    <w:p w14:paraId="39B74C1F" w14:textId="1E29728D" w:rsidR="006040D5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i/>
          <w:sz w:val="20"/>
          <w:szCs w:val="20"/>
        </w:rPr>
        <w:t>[</w:t>
      </w:r>
      <w:proofErr w:type="gramStart"/>
      <w:r w:rsidRPr="004647F7">
        <w:rPr>
          <w:rFonts w:ascii="Open Sans" w:eastAsia="Lucida Bright" w:hAnsi="Open Sans" w:cs="Open Sans"/>
          <w:i/>
          <w:sz w:val="20"/>
          <w:szCs w:val="20"/>
        </w:rPr>
        <w:t>insert</w:t>
      </w:r>
      <w:proofErr w:type="gramEnd"/>
      <w:r w:rsidRPr="004647F7">
        <w:rPr>
          <w:rFonts w:ascii="Open Sans" w:eastAsia="Lucida Bright" w:hAnsi="Open Sans" w:cs="Open Sans"/>
          <w:i/>
          <w:sz w:val="20"/>
          <w:szCs w:val="20"/>
        </w:rPr>
        <w:t xml:space="preserve"> Org. Name] 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does not currently have a federally negotiated indirect cost rate agreement. </w:t>
      </w:r>
      <w:r w:rsidR="00971064" w:rsidRPr="004647F7">
        <w:rPr>
          <w:rFonts w:ascii="Open Sans" w:eastAsia="Lucida Bright" w:hAnsi="Open Sans" w:cs="Open Sans"/>
          <w:sz w:val="20"/>
          <w:szCs w:val="20"/>
        </w:rPr>
        <w:t xml:space="preserve"> Additionally, </w:t>
      </w:r>
      <w:r w:rsidR="004A5F8C" w:rsidRPr="004647F7">
        <w:rPr>
          <w:rFonts w:ascii="Open Sans" w:eastAsia="Lucida Bright" w:hAnsi="Open Sans" w:cs="Open Sans"/>
          <w:i/>
          <w:sz w:val="20"/>
          <w:szCs w:val="20"/>
        </w:rPr>
        <w:t>[insert Org. Name]</w:t>
      </w:r>
      <w:r w:rsidR="00971064" w:rsidRPr="004647F7">
        <w:rPr>
          <w:rFonts w:ascii="Open Sans" w:eastAsia="Lucida Bright" w:hAnsi="Open Sans" w:cs="Open Sans"/>
          <w:sz w:val="20"/>
          <w:szCs w:val="20"/>
        </w:rPr>
        <w:t xml:space="preserve"> has never had a federally negotiated indirect cost rate agreement.  </w:t>
      </w:r>
      <w:r w:rsidRPr="004647F7">
        <w:rPr>
          <w:rFonts w:ascii="Open Sans" w:eastAsia="Lucida Bright" w:hAnsi="Open Sans" w:cs="Open Sans"/>
          <w:sz w:val="20"/>
          <w:szCs w:val="20"/>
        </w:rPr>
        <w:t>We are electing to apply</w:t>
      </w:r>
      <w:r w:rsidR="002D78C1">
        <w:rPr>
          <w:rFonts w:ascii="Open Sans" w:eastAsia="Lucida Bright" w:hAnsi="Open Sans" w:cs="Open Sans"/>
          <w:sz w:val="20"/>
          <w:szCs w:val="20"/>
        </w:rPr>
        <w:t xml:space="preserve"> up to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 the 1</w:t>
      </w:r>
      <w:r w:rsidR="002D78C1">
        <w:rPr>
          <w:rFonts w:ascii="Open Sans" w:eastAsia="Lucida Bright" w:hAnsi="Open Sans" w:cs="Open Sans"/>
          <w:sz w:val="20"/>
          <w:szCs w:val="20"/>
        </w:rPr>
        <w:t>5</w:t>
      </w:r>
      <w:r w:rsidRPr="004647F7">
        <w:rPr>
          <w:rFonts w:ascii="Open Sans" w:eastAsia="Lucida Bright" w:hAnsi="Open Sans" w:cs="Open Sans"/>
          <w:sz w:val="20"/>
          <w:szCs w:val="20"/>
        </w:rPr>
        <w:t xml:space="preserve">% de minimus to Modified Total Direct Costs as </w:t>
      </w:r>
      <w:r w:rsidR="006A1FA8" w:rsidRPr="004647F7">
        <w:rPr>
          <w:rFonts w:ascii="Open Sans" w:eastAsia="Lucida Bright" w:hAnsi="Open Sans" w:cs="Open Sans"/>
          <w:sz w:val="20"/>
          <w:szCs w:val="20"/>
        </w:rPr>
        <w:t>defined in 2 CFR 200.414 and §200.68</w:t>
      </w:r>
      <w:r w:rsidRPr="004647F7">
        <w:rPr>
          <w:rFonts w:ascii="Open Sans" w:eastAsia="Lucida Bright" w:hAnsi="Open Sans" w:cs="Open Sans"/>
          <w:sz w:val="20"/>
          <w:szCs w:val="20"/>
        </w:rPr>
        <w:t>.</w:t>
      </w:r>
    </w:p>
    <w:p w14:paraId="055285BD" w14:textId="77777777" w:rsidR="005C5941" w:rsidRPr="004647F7" w:rsidRDefault="005C5941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</w:p>
    <w:p w14:paraId="6D6B5551" w14:textId="49E14B86" w:rsidR="006040D5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b/>
          <w:sz w:val="20"/>
          <w:szCs w:val="20"/>
        </w:rPr>
      </w:pPr>
      <w:r w:rsidRPr="004647F7">
        <w:rPr>
          <w:rFonts w:ascii="Open Sans" w:eastAsia="Lucida Bright" w:hAnsi="Open Sans" w:cs="Open Sans"/>
          <w:b/>
          <w:sz w:val="20"/>
          <w:szCs w:val="20"/>
        </w:rPr>
        <w:t>OR</w:t>
      </w:r>
    </w:p>
    <w:p w14:paraId="00E0587B" w14:textId="7C829015" w:rsidR="00E9458B" w:rsidRPr="004647F7" w:rsidRDefault="006040D5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  <w:r w:rsidRPr="004647F7">
        <w:rPr>
          <w:rFonts w:ascii="Open Sans" w:eastAsia="Lucida Bright" w:hAnsi="Open Sans" w:cs="Open Sans"/>
          <w:sz w:val="20"/>
          <w:szCs w:val="20"/>
        </w:rPr>
        <w:t>No indirect costs are applied to this budget.</w:t>
      </w:r>
    </w:p>
    <w:p w14:paraId="37DE7455" w14:textId="77777777" w:rsidR="005C5941" w:rsidRPr="004647F7" w:rsidRDefault="005C5941" w:rsidP="004352E5">
      <w:pPr>
        <w:spacing w:after="0" w:line="240" w:lineRule="auto"/>
        <w:ind w:right="163"/>
        <w:rPr>
          <w:rFonts w:ascii="Open Sans" w:eastAsia="Lucida Bright" w:hAnsi="Open Sans" w:cs="Open Sans"/>
          <w:sz w:val="20"/>
          <w:szCs w:val="20"/>
        </w:rPr>
      </w:pPr>
    </w:p>
    <w:p w14:paraId="7E3CD936" w14:textId="584AB545" w:rsidR="00B82A56" w:rsidRPr="004647F7" w:rsidRDefault="00863BCA" w:rsidP="004352E5">
      <w:pPr>
        <w:spacing w:after="0" w:line="240" w:lineRule="auto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*Note: for </w:t>
      </w:r>
      <w:r w:rsidR="000F04BE" w:rsidRPr="004647F7">
        <w:rPr>
          <w:rFonts w:ascii="Open Sans" w:eastAsia="Lucida Bright" w:hAnsi="Open Sans" w:cs="Open Sans"/>
          <w:spacing w:val="1"/>
          <w:sz w:val="20"/>
          <w:szCs w:val="20"/>
        </w:rPr>
        <w:t>Global Health Fund the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Indirect Cost rate</w:t>
      </w:r>
      <w:r w:rsidR="000F04BE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can be </w:t>
      </w:r>
      <w:r w:rsidR="00B82A56" w:rsidRPr="004647F7">
        <w:rPr>
          <w:rFonts w:ascii="Open Sans" w:eastAsia="Lucida Bright" w:hAnsi="Open Sans" w:cs="Open Sans"/>
          <w:spacing w:val="1"/>
          <w:sz w:val="20"/>
          <w:szCs w:val="20"/>
        </w:rPr>
        <w:t>calculated on Total Direct Costs and</w:t>
      </w: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is capped as follows</w:t>
      </w:r>
      <w:r w:rsidR="005C5941" w:rsidRPr="004647F7">
        <w:rPr>
          <w:rFonts w:ascii="Open Sans" w:eastAsia="Lucida Bright" w:hAnsi="Open Sans" w:cs="Open Sans"/>
          <w:spacing w:val="1"/>
          <w:sz w:val="20"/>
          <w:szCs w:val="20"/>
        </w:rPr>
        <w:t>:</w:t>
      </w:r>
    </w:p>
    <w:p w14:paraId="1309AED2" w14:textId="77777777" w:rsidR="00863BCA" w:rsidRPr="004647F7" w:rsidRDefault="00863BCA" w:rsidP="004352E5">
      <w:pPr>
        <w:spacing w:after="0" w:line="240" w:lineRule="auto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0% for Government Agencies, Other private foundations</w:t>
      </w:r>
    </w:p>
    <w:p w14:paraId="4C0432F3" w14:textId="77777777" w:rsidR="00863BCA" w:rsidRPr="004647F7" w:rsidRDefault="00863BCA" w:rsidP="004352E5">
      <w:pPr>
        <w:spacing w:after="0" w:line="240" w:lineRule="auto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Up to 10% for U.S. Universities, U.S. community colleges</w:t>
      </w:r>
    </w:p>
    <w:p w14:paraId="740916DB" w14:textId="77777777" w:rsidR="00373AEB" w:rsidRDefault="00863BCA" w:rsidP="00B82A56">
      <w:pPr>
        <w:spacing w:after="0" w:line="240" w:lineRule="auto"/>
        <w:rPr>
          <w:rFonts w:ascii="Open Sans" w:eastAsia="Lucida Bright" w:hAnsi="Open Sans" w:cs="Open Sans"/>
          <w:spacing w:val="1"/>
          <w:sz w:val="20"/>
          <w:szCs w:val="20"/>
        </w:rPr>
      </w:pPr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Up to 15% for </w:t>
      </w:r>
      <w:proofErr w:type="gramStart"/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Non-governmental</w:t>
      </w:r>
      <w:proofErr w:type="gramEnd"/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organizations, Multilateral Organizations, Non-U.S. universities, For-profit organizations</w:t>
      </w:r>
      <w:r w:rsidR="00B82A56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</w:t>
      </w:r>
    </w:p>
    <w:p w14:paraId="59F4D5E7" w14:textId="78085DF2" w:rsidR="00B82A56" w:rsidRPr="004647F7" w:rsidRDefault="00B82A56" w:rsidP="00B82A56">
      <w:pPr>
        <w:spacing w:after="0" w:line="240" w:lineRule="auto"/>
        <w:rPr>
          <w:rFonts w:ascii="Open Sans" w:eastAsia="Lucida Bright" w:hAnsi="Open Sans" w:cs="Open Sans"/>
          <w:spacing w:val="1"/>
          <w:sz w:val="20"/>
          <w:szCs w:val="20"/>
        </w:rPr>
      </w:pPr>
      <w:proofErr w:type="gramStart"/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Or,</w:t>
      </w:r>
      <w:proofErr w:type="gramEnd"/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your </w:t>
      </w:r>
      <w:proofErr w:type="gramStart"/>
      <w:r w:rsidRPr="004647F7">
        <w:rPr>
          <w:rFonts w:ascii="Open Sans" w:eastAsia="Lucida Bright" w:hAnsi="Open Sans" w:cs="Open Sans"/>
          <w:spacing w:val="1"/>
          <w:sz w:val="20"/>
          <w:szCs w:val="20"/>
        </w:rPr>
        <w:t>organizations</w:t>
      </w:r>
      <w:proofErr w:type="gramEnd"/>
      <w:r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IDC rate if lower</w:t>
      </w:r>
      <w:r w:rsidR="000F04BE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than state</w:t>
      </w:r>
      <w:r w:rsidR="005C5941" w:rsidRPr="004647F7">
        <w:rPr>
          <w:rFonts w:ascii="Open Sans" w:eastAsia="Lucida Bright" w:hAnsi="Open Sans" w:cs="Open Sans"/>
          <w:spacing w:val="1"/>
          <w:sz w:val="20"/>
          <w:szCs w:val="20"/>
        </w:rPr>
        <w:t>d</w:t>
      </w:r>
      <w:r w:rsidR="000F04BE" w:rsidRPr="004647F7">
        <w:rPr>
          <w:rFonts w:ascii="Open Sans" w:eastAsia="Lucida Bright" w:hAnsi="Open Sans" w:cs="Open Sans"/>
          <w:spacing w:val="1"/>
          <w:sz w:val="20"/>
          <w:szCs w:val="20"/>
        </w:rPr>
        <w:t xml:space="preserve"> above</w:t>
      </w:r>
    </w:p>
    <w:p w14:paraId="0B917F55" w14:textId="7EC5A528" w:rsidR="006040D5" w:rsidRPr="00E9458B" w:rsidRDefault="006040D5" w:rsidP="00863BCA">
      <w:pPr>
        <w:spacing w:after="0" w:line="240" w:lineRule="auto"/>
        <w:rPr>
          <w:rFonts w:ascii="Times New Roman" w:eastAsia="Lucida Bright" w:hAnsi="Times New Roman" w:cs="Times New Roman"/>
        </w:rPr>
      </w:pPr>
    </w:p>
    <w:sectPr w:rsidR="006040D5" w:rsidRPr="00E9458B" w:rsidSect="00CF38CC">
      <w:headerReference w:type="default" r:id="rId12"/>
      <w:footerReference w:type="default" r:id="rId13"/>
      <w:pgSz w:w="12240" w:h="15840" w:code="1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62D8D" w14:textId="77777777" w:rsidR="00803344" w:rsidRDefault="00803344">
      <w:pPr>
        <w:spacing w:after="0" w:line="240" w:lineRule="auto"/>
      </w:pPr>
      <w:r>
        <w:separator/>
      </w:r>
    </w:p>
  </w:endnote>
  <w:endnote w:type="continuationSeparator" w:id="0">
    <w:p w14:paraId="7C572629" w14:textId="77777777" w:rsidR="00803344" w:rsidRDefault="0080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1217" w14:textId="6FA9AA62" w:rsidR="00003867" w:rsidRPr="007C6A03" w:rsidRDefault="004764B3" w:rsidP="007C6A0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NIIMBL</w:t>
    </w:r>
    <w:r w:rsidR="007C6A03" w:rsidRPr="007C6A03">
      <w:rPr>
        <w:rFonts w:ascii="Times New Roman" w:hAnsi="Times New Roman" w:cs="Times New Roman"/>
      </w:rPr>
      <w:t>, University of Delaware</w:t>
    </w:r>
    <w:r>
      <w:rPr>
        <w:rFonts w:ascii="Times New Roman" w:hAnsi="Times New Roman" w:cs="Times New Roman"/>
      </w:rPr>
      <w:t xml:space="preserve"> </w:t>
    </w:r>
    <w:r w:rsidR="0035500E">
      <w:rPr>
        <w:rFonts w:ascii="Times New Roman" w:hAnsi="Times New Roman" w:cs="Times New Roman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C1E6" w14:textId="77777777" w:rsidR="00803344" w:rsidRDefault="00803344">
      <w:pPr>
        <w:spacing w:after="0" w:line="240" w:lineRule="auto"/>
      </w:pPr>
      <w:r>
        <w:separator/>
      </w:r>
    </w:p>
  </w:footnote>
  <w:footnote w:type="continuationSeparator" w:id="0">
    <w:p w14:paraId="5868B9F1" w14:textId="77777777" w:rsidR="00803344" w:rsidRDefault="0080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280C" w14:textId="262F5AC2" w:rsidR="004647F7" w:rsidRDefault="004647F7">
    <w:pPr>
      <w:pStyle w:val="Header"/>
    </w:pPr>
    <w:r>
      <w:rPr>
        <w:noProof/>
      </w:rPr>
      <w:drawing>
        <wp:inline distT="0" distB="0" distL="0" distR="0" wp14:anchorId="01B97ACE" wp14:editId="208AA205">
          <wp:extent cx="1460500" cy="8763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IMBL Logo Final without full institute name-01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37" cy="88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B44FE"/>
    <w:multiLevelType w:val="hybridMultilevel"/>
    <w:tmpl w:val="A002DD58"/>
    <w:lvl w:ilvl="0" w:tplc="C798C41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31BA6F84"/>
    <w:multiLevelType w:val="hybridMultilevel"/>
    <w:tmpl w:val="B0C87E50"/>
    <w:lvl w:ilvl="0" w:tplc="CAA2529E">
      <w:start w:val="1"/>
      <w:numFmt w:val="lowerRoman"/>
      <w:lvlText w:val="%1."/>
      <w:lvlJc w:val="left"/>
      <w:pPr>
        <w:ind w:left="29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989535D"/>
    <w:multiLevelType w:val="hybridMultilevel"/>
    <w:tmpl w:val="B4B4E784"/>
    <w:lvl w:ilvl="0" w:tplc="70C6E5F6">
      <w:start w:val="3"/>
      <w:numFmt w:val="bullet"/>
      <w:lvlText w:val=""/>
      <w:lvlJc w:val="left"/>
      <w:pPr>
        <w:ind w:left="720" w:hanging="360"/>
      </w:pPr>
      <w:rPr>
        <w:rFonts w:ascii="Symbol" w:eastAsia="Lucida Bright" w:hAnsi="Symbol" w:cs="Lucida Br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FFF"/>
    <w:multiLevelType w:val="hybridMultilevel"/>
    <w:tmpl w:val="A6A220DA"/>
    <w:lvl w:ilvl="0" w:tplc="FBAEDE6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F505AEC"/>
    <w:multiLevelType w:val="hybridMultilevel"/>
    <w:tmpl w:val="37A65FF8"/>
    <w:lvl w:ilvl="0" w:tplc="C798C41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66201D86"/>
    <w:multiLevelType w:val="multilevel"/>
    <w:tmpl w:val="915E34F0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Lucida Bright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90425198">
    <w:abstractNumId w:val="3"/>
  </w:num>
  <w:num w:numId="2" w16cid:durableId="332226012">
    <w:abstractNumId w:val="0"/>
  </w:num>
  <w:num w:numId="3" w16cid:durableId="1972905387">
    <w:abstractNumId w:val="4"/>
  </w:num>
  <w:num w:numId="4" w16cid:durableId="1549612166">
    <w:abstractNumId w:val="5"/>
  </w:num>
  <w:num w:numId="5" w16cid:durableId="1745879159">
    <w:abstractNumId w:val="2"/>
  </w:num>
  <w:num w:numId="6" w16cid:durableId="88128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19"/>
    <w:rsid w:val="00003867"/>
    <w:rsid w:val="00013FFB"/>
    <w:rsid w:val="000173AB"/>
    <w:rsid w:val="00055E4D"/>
    <w:rsid w:val="000625D5"/>
    <w:rsid w:val="000756B9"/>
    <w:rsid w:val="000A6B73"/>
    <w:rsid w:val="000A7446"/>
    <w:rsid w:val="000B4091"/>
    <w:rsid w:val="000C0FEB"/>
    <w:rsid w:val="000C350C"/>
    <w:rsid w:val="000C77D4"/>
    <w:rsid w:val="000D0DD4"/>
    <w:rsid w:val="000D1FDE"/>
    <w:rsid w:val="000D3571"/>
    <w:rsid w:val="000F04BE"/>
    <w:rsid w:val="001229F1"/>
    <w:rsid w:val="0013761C"/>
    <w:rsid w:val="0015408E"/>
    <w:rsid w:val="00172F6D"/>
    <w:rsid w:val="001876C2"/>
    <w:rsid w:val="001B48A5"/>
    <w:rsid w:val="001D7D07"/>
    <w:rsid w:val="002268B3"/>
    <w:rsid w:val="00227136"/>
    <w:rsid w:val="00241CFA"/>
    <w:rsid w:val="002776E9"/>
    <w:rsid w:val="00290B83"/>
    <w:rsid w:val="00291918"/>
    <w:rsid w:val="002D3933"/>
    <w:rsid w:val="002D78C1"/>
    <w:rsid w:val="003223FB"/>
    <w:rsid w:val="00332F74"/>
    <w:rsid w:val="0035500E"/>
    <w:rsid w:val="00373AEB"/>
    <w:rsid w:val="00387D8F"/>
    <w:rsid w:val="003A2C0B"/>
    <w:rsid w:val="003D49F7"/>
    <w:rsid w:val="003F133D"/>
    <w:rsid w:val="00400FB8"/>
    <w:rsid w:val="00401B00"/>
    <w:rsid w:val="004067B7"/>
    <w:rsid w:val="00410A37"/>
    <w:rsid w:val="00425A1A"/>
    <w:rsid w:val="004352E5"/>
    <w:rsid w:val="00444CF7"/>
    <w:rsid w:val="00445AD3"/>
    <w:rsid w:val="00457121"/>
    <w:rsid w:val="004647F7"/>
    <w:rsid w:val="00475E1E"/>
    <w:rsid w:val="004764B3"/>
    <w:rsid w:val="00493FFB"/>
    <w:rsid w:val="00496213"/>
    <w:rsid w:val="004A5F8C"/>
    <w:rsid w:val="004A777E"/>
    <w:rsid w:val="004B301C"/>
    <w:rsid w:val="004C255E"/>
    <w:rsid w:val="005032C1"/>
    <w:rsid w:val="00524E33"/>
    <w:rsid w:val="00557056"/>
    <w:rsid w:val="00575211"/>
    <w:rsid w:val="00592FFE"/>
    <w:rsid w:val="00594AAA"/>
    <w:rsid w:val="005A00AD"/>
    <w:rsid w:val="005A6BAB"/>
    <w:rsid w:val="005C17CD"/>
    <w:rsid w:val="005C2AB8"/>
    <w:rsid w:val="005C5941"/>
    <w:rsid w:val="005C5F6F"/>
    <w:rsid w:val="005D158D"/>
    <w:rsid w:val="005D576B"/>
    <w:rsid w:val="006040D5"/>
    <w:rsid w:val="00613AF6"/>
    <w:rsid w:val="006212F6"/>
    <w:rsid w:val="0062280F"/>
    <w:rsid w:val="00645A4D"/>
    <w:rsid w:val="00672E01"/>
    <w:rsid w:val="006A05D3"/>
    <w:rsid w:val="006A1FA8"/>
    <w:rsid w:val="006B0DAF"/>
    <w:rsid w:val="006B1498"/>
    <w:rsid w:val="00706BF1"/>
    <w:rsid w:val="00732C5D"/>
    <w:rsid w:val="00737CF8"/>
    <w:rsid w:val="007413C9"/>
    <w:rsid w:val="0075569B"/>
    <w:rsid w:val="007606F8"/>
    <w:rsid w:val="00784B84"/>
    <w:rsid w:val="00785E5E"/>
    <w:rsid w:val="007A06E3"/>
    <w:rsid w:val="007B709B"/>
    <w:rsid w:val="007C6A03"/>
    <w:rsid w:val="007D22F5"/>
    <w:rsid w:val="007D48BF"/>
    <w:rsid w:val="007E4141"/>
    <w:rsid w:val="007F3E7B"/>
    <w:rsid w:val="007F7305"/>
    <w:rsid w:val="00802FA2"/>
    <w:rsid w:val="00803344"/>
    <w:rsid w:val="00806FE5"/>
    <w:rsid w:val="00827A4A"/>
    <w:rsid w:val="008326DB"/>
    <w:rsid w:val="0084763D"/>
    <w:rsid w:val="00863BCA"/>
    <w:rsid w:val="0086551A"/>
    <w:rsid w:val="008842E2"/>
    <w:rsid w:val="008B5F3A"/>
    <w:rsid w:val="008E2AE4"/>
    <w:rsid w:val="008F2D9A"/>
    <w:rsid w:val="0090063E"/>
    <w:rsid w:val="0091098E"/>
    <w:rsid w:val="00946DD2"/>
    <w:rsid w:val="009566B6"/>
    <w:rsid w:val="00957DA6"/>
    <w:rsid w:val="009608AE"/>
    <w:rsid w:val="00963178"/>
    <w:rsid w:val="00971064"/>
    <w:rsid w:val="0099405A"/>
    <w:rsid w:val="009C15DA"/>
    <w:rsid w:val="009C22C2"/>
    <w:rsid w:val="00A4724E"/>
    <w:rsid w:val="00A93F3A"/>
    <w:rsid w:val="00AA2E28"/>
    <w:rsid w:val="00AB67E2"/>
    <w:rsid w:val="00AC457C"/>
    <w:rsid w:val="00AD216B"/>
    <w:rsid w:val="00AE187E"/>
    <w:rsid w:val="00B102EC"/>
    <w:rsid w:val="00B13CB3"/>
    <w:rsid w:val="00B5554C"/>
    <w:rsid w:val="00B65C54"/>
    <w:rsid w:val="00B662E4"/>
    <w:rsid w:val="00B82A56"/>
    <w:rsid w:val="00B8446F"/>
    <w:rsid w:val="00B924F4"/>
    <w:rsid w:val="00B9576F"/>
    <w:rsid w:val="00BA000B"/>
    <w:rsid w:val="00BA072F"/>
    <w:rsid w:val="00BA1F76"/>
    <w:rsid w:val="00BA2D9C"/>
    <w:rsid w:val="00BC69AE"/>
    <w:rsid w:val="00C26576"/>
    <w:rsid w:val="00C462E3"/>
    <w:rsid w:val="00C55B8C"/>
    <w:rsid w:val="00C5797C"/>
    <w:rsid w:val="00C6345D"/>
    <w:rsid w:val="00C744B9"/>
    <w:rsid w:val="00C76306"/>
    <w:rsid w:val="00C82476"/>
    <w:rsid w:val="00C879EA"/>
    <w:rsid w:val="00C93596"/>
    <w:rsid w:val="00CB32E1"/>
    <w:rsid w:val="00CB5C19"/>
    <w:rsid w:val="00CC607C"/>
    <w:rsid w:val="00CF2ED4"/>
    <w:rsid w:val="00CF38CC"/>
    <w:rsid w:val="00D07865"/>
    <w:rsid w:val="00D10CD5"/>
    <w:rsid w:val="00D555D6"/>
    <w:rsid w:val="00D62520"/>
    <w:rsid w:val="00D74FE0"/>
    <w:rsid w:val="00D9051C"/>
    <w:rsid w:val="00D90966"/>
    <w:rsid w:val="00D920EC"/>
    <w:rsid w:val="00DB3C96"/>
    <w:rsid w:val="00DB4D7A"/>
    <w:rsid w:val="00DD29EA"/>
    <w:rsid w:val="00DE57F5"/>
    <w:rsid w:val="00DF3633"/>
    <w:rsid w:val="00DF6C4F"/>
    <w:rsid w:val="00E00475"/>
    <w:rsid w:val="00E00C70"/>
    <w:rsid w:val="00E9458B"/>
    <w:rsid w:val="00E976B7"/>
    <w:rsid w:val="00EC4D2F"/>
    <w:rsid w:val="00EE27BC"/>
    <w:rsid w:val="00EF2682"/>
    <w:rsid w:val="00EF77E9"/>
    <w:rsid w:val="00F60EF2"/>
    <w:rsid w:val="00FA5846"/>
    <w:rsid w:val="00FC2773"/>
    <w:rsid w:val="00FE4C47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4C70764"/>
  <w15:docId w15:val="{126735A7-D2DA-469D-8075-5F5C90A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0AD"/>
    <w:pPr>
      <w:ind w:left="720"/>
      <w:contextualSpacing/>
    </w:pPr>
  </w:style>
  <w:style w:type="paragraph" w:styleId="BodyText">
    <w:name w:val="Body Text"/>
    <w:basedOn w:val="Normal"/>
    <w:link w:val="BodyTextChar"/>
    <w:rsid w:val="00946DD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46DD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57D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B8"/>
  </w:style>
  <w:style w:type="paragraph" w:styleId="Footer">
    <w:name w:val="footer"/>
    <w:basedOn w:val="Normal"/>
    <w:link w:val="FooterChar"/>
    <w:uiPriority w:val="99"/>
    <w:unhideWhenUsed/>
    <w:rsid w:val="0040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B8"/>
  </w:style>
  <w:style w:type="paragraph" w:styleId="BalloonText">
    <w:name w:val="Balloon Text"/>
    <w:basedOn w:val="Normal"/>
    <w:link w:val="BalloonTextChar"/>
    <w:uiPriority w:val="99"/>
    <w:semiHidden/>
    <w:unhideWhenUsed/>
    <w:rsid w:val="00BA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76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74FE0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A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7D8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1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udel.edu/wp-content/uploads/formidable/35/UD-FY19-FY21-Signed-FA-Rate-Agreemen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07F1BB146594C8B1EFECAB1D626E4" ma:contentTypeVersion="18" ma:contentTypeDescription="Create a new document." ma:contentTypeScope="" ma:versionID="045570dd532084058ad8c57af5c26b8c">
  <xsd:schema xmlns:xsd="http://www.w3.org/2001/XMLSchema" xmlns:xs="http://www.w3.org/2001/XMLSchema" xmlns:p="http://schemas.microsoft.com/office/2006/metadata/properties" xmlns:ns2="289164f0-e97f-4b6e-8646-b945397a9b32" xmlns:ns3="f3661d0e-7837-4fb7-8570-f4e87a449bb2" targetNamespace="http://schemas.microsoft.com/office/2006/metadata/properties" ma:root="true" ma:fieldsID="f4015bf3bf6e322c8fd7ff35e0e32715" ns2:_="" ns3:_="">
    <xsd:import namespace="289164f0-e97f-4b6e-8646-b945397a9b32"/>
    <xsd:import namespace="f3661d0e-7837-4fb7-8570-f4e87a44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164f0-e97f-4b6e-8646-b945397a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61d0e-7837-4fb7-8570-f4e87a449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4e382-18f1-497e-830f-021a8beabef9}" ma:internalName="TaxCatchAll" ma:showField="CatchAllData" ma:web="f3661d0e-7837-4fb7-8570-f4e87a449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661d0e-7837-4fb7-8570-f4e87a449bb2">
      <UserInfo>
        <DisplayName/>
        <AccountId xsi:nil="true"/>
        <AccountType/>
      </UserInfo>
    </SharedWithUsers>
    <TaxCatchAll xmlns="f3661d0e-7837-4fb7-8570-f4e87a449bb2" xsi:nil="true"/>
    <lcf76f155ced4ddcb4097134ff3c332f xmlns="289164f0-e97f-4b6e-8646-b945397a9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B5550-7D6E-4386-949A-6AE240241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A7119-A780-4C63-BF67-F3C7902BDD00}"/>
</file>

<file path=customXml/itemProps3.xml><?xml version="1.0" encoding="utf-8"?>
<ds:datastoreItem xmlns:ds="http://schemas.openxmlformats.org/officeDocument/2006/customXml" ds:itemID="{46F5F6C9-8339-4AC6-B7D2-3521C47B8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DD362B-2419-4618-8F63-7ED95C7166CB}">
  <ds:schemaRefs>
    <ds:schemaRef ds:uri="http://schemas.microsoft.com/office/2006/metadata/properties"/>
    <ds:schemaRef ds:uri="http://schemas.microsoft.com/office/infopath/2007/PartnerControls"/>
    <ds:schemaRef ds:uri="f3661d0e-7837-4fb7-8570-f4e87a449bb2"/>
    <ds:schemaRef ds:uri="289164f0-e97f-4b6e-8646-b945397a9b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sdflynn</dc:creator>
  <cp:lastModifiedBy>Jory, Dawn</cp:lastModifiedBy>
  <cp:revision>3</cp:revision>
  <cp:lastPrinted>2016-05-05T20:25:00Z</cp:lastPrinted>
  <dcterms:created xsi:type="dcterms:W3CDTF">2025-06-27T14:17:00Z</dcterms:created>
  <dcterms:modified xsi:type="dcterms:W3CDTF">2025-06-27T14:18:00Z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  <property fmtid="{D5CDD505-2E9C-101B-9397-08002B2CF9AE}" pid="4" name="ContentTypeId">
    <vt:lpwstr>0x01010052807F1BB146594C8B1EFECAB1D626E4</vt:lpwstr>
  </property>
  <property fmtid="{D5CDD505-2E9C-101B-9397-08002B2CF9AE}" pid="5" name="Order">
    <vt:r8>12900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